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29B" w:rsidRDefault="002E429B" w:rsidP="002E429B">
      <w:pPr>
        <w:tabs>
          <w:tab w:val="left" w:pos="2040"/>
        </w:tabs>
        <w:spacing w:after="0"/>
        <w:jc w:val="both"/>
        <w:rPr>
          <w:sz w:val="24"/>
          <w:szCs w:val="24"/>
          <w:lang w:val="en-US"/>
        </w:rPr>
      </w:pPr>
      <w:r w:rsidRPr="00F40450">
        <w:rPr>
          <w:b/>
          <w:noProof/>
          <w:lang w:val="lv-LV" w:eastAsia="lv-LV"/>
        </w:rPr>
        <w:drawing>
          <wp:anchor distT="0" distB="0" distL="114300" distR="114300" simplePos="0" relativeHeight="251661312" behindDoc="0" locked="0" layoutInCell="1" allowOverlap="1" wp14:anchorId="2A7EC576" wp14:editId="5C6A1283">
            <wp:simplePos x="0" y="0"/>
            <wp:positionH relativeFrom="margin">
              <wp:align>center</wp:align>
            </wp:positionH>
            <wp:positionV relativeFrom="paragraph">
              <wp:posOffset>0</wp:posOffset>
            </wp:positionV>
            <wp:extent cx="5943600" cy="1143000"/>
            <wp:effectExtent l="0" t="0" r="0" b="0"/>
            <wp:wrapThrough wrapText="bothSides">
              <wp:wrapPolygon edited="0">
                <wp:start x="277" y="0"/>
                <wp:lineTo x="0" y="720"/>
                <wp:lineTo x="0" y="20880"/>
                <wp:lineTo x="277" y="21240"/>
                <wp:lineTo x="21254" y="21240"/>
                <wp:lineTo x="21531" y="20880"/>
                <wp:lineTo x="21531" y="720"/>
                <wp:lineTo x="21254" y="0"/>
                <wp:lineTo x="277" y="0"/>
              </wp:wrapPolygon>
            </wp:wrapThrough>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943600" cy="114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63966" w:rsidRPr="00F40450">
        <w:rPr>
          <w:b/>
          <w:sz w:val="24"/>
          <w:szCs w:val="24"/>
          <w:lang w:val="en-US"/>
        </w:rPr>
        <w:t>Project number</w:t>
      </w:r>
      <w:r w:rsidRPr="00F40450">
        <w:rPr>
          <w:b/>
          <w:sz w:val="24"/>
          <w:szCs w:val="24"/>
          <w:lang w:val="en-US"/>
        </w:rPr>
        <w:t>:</w:t>
      </w:r>
      <w:r>
        <w:rPr>
          <w:sz w:val="24"/>
          <w:szCs w:val="24"/>
          <w:lang w:val="en-US"/>
        </w:rPr>
        <w:t xml:space="preserve"> </w:t>
      </w:r>
      <w:r w:rsidR="00F40450" w:rsidRPr="00F40450">
        <w:rPr>
          <w:sz w:val="24"/>
          <w:szCs w:val="24"/>
          <w:lang w:val="en-US"/>
        </w:rPr>
        <w:t>1.1.1.2/VIAA/2/18/348</w:t>
      </w:r>
    </w:p>
    <w:p w:rsidR="002E429B" w:rsidRDefault="002E429B" w:rsidP="002E429B">
      <w:pPr>
        <w:tabs>
          <w:tab w:val="left" w:pos="2040"/>
        </w:tabs>
        <w:spacing w:after="0"/>
        <w:jc w:val="both"/>
        <w:rPr>
          <w:sz w:val="24"/>
          <w:szCs w:val="24"/>
          <w:lang w:val="en-US"/>
        </w:rPr>
      </w:pPr>
      <w:r w:rsidRPr="00F40450">
        <w:rPr>
          <w:b/>
          <w:sz w:val="24"/>
          <w:szCs w:val="24"/>
          <w:lang w:val="en-US"/>
        </w:rPr>
        <w:t>Full name:</w:t>
      </w:r>
      <w:r>
        <w:rPr>
          <w:sz w:val="24"/>
          <w:szCs w:val="24"/>
          <w:lang w:val="en-US"/>
        </w:rPr>
        <w:t xml:space="preserve"> Mohcine </w:t>
      </w:r>
      <w:r w:rsidRPr="00F40450">
        <w:rPr>
          <w:sz w:val="24"/>
          <w:szCs w:val="24"/>
          <w:lang w:val="en-US"/>
        </w:rPr>
        <w:t>Boudhane</w:t>
      </w:r>
    </w:p>
    <w:p w:rsidR="007D0267" w:rsidRDefault="007D0267" w:rsidP="002E429B">
      <w:pPr>
        <w:tabs>
          <w:tab w:val="left" w:pos="2040"/>
        </w:tabs>
        <w:spacing w:after="0"/>
        <w:jc w:val="both"/>
        <w:rPr>
          <w:b/>
          <w:sz w:val="24"/>
          <w:szCs w:val="24"/>
          <w:lang w:val="en-US"/>
        </w:rPr>
      </w:pPr>
      <w:r w:rsidRPr="007D0267">
        <w:rPr>
          <w:b/>
          <w:sz w:val="24"/>
          <w:szCs w:val="24"/>
          <w:lang w:val="en-US"/>
        </w:rPr>
        <w:t>Position:</w:t>
      </w:r>
      <w:r>
        <w:rPr>
          <w:sz w:val="24"/>
          <w:szCs w:val="24"/>
          <w:lang w:val="en-US"/>
        </w:rPr>
        <w:t xml:space="preserve"> Researcher</w:t>
      </w:r>
    </w:p>
    <w:p w:rsidR="002E429B" w:rsidRPr="00F40450" w:rsidRDefault="002E429B" w:rsidP="002E429B">
      <w:pPr>
        <w:tabs>
          <w:tab w:val="left" w:pos="2040"/>
        </w:tabs>
        <w:spacing w:after="0"/>
        <w:jc w:val="both"/>
        <w:rPr>
          <w:sz w:val="24"/>
          <w:szCs w:val="24"/>
          <w:lang w:val="en-US"/>
        </w:rPr>
      </w:pPr>
      <w:r>
        <w:rPr>
          <w:b/>
          <w:sz w:val="24"/>
          <w:szCs w:val="24"/>
          <w:lang w:val="en-US"/>
        </w:rPr>
        <w:t xml:space="preserve">Project </w:t>
      </w:r>
      <w:r w:rsidR="00E63966">
        <w:rPr>
          <w:b/>
          <w:sz w:val="24"/>
          <w:szCs w:val="24"/>
          <w:lang w:val="en-US"/>
        </w:rPr>
        <w:t>title</w:t>
      </w:r>
      <w:r>
        <w:rPr>
          <w:b/>
          <w:sz w:val="24"/>
          <w:szCs w:val="24"/>
          <w:lang w:val="en-US"/>
        </w:rPr>
        <w:t xml:space="preserve">: </w:t>
      </w:r>
      <w:r w:rsidR="00F40450" w:rsidRPr="00F40450">
        <w:rPr>
          <w:sz w:val="24"/>
          <w:szCs w:val="24"/>
          <w:lang w:val="en-US"/>
        </w:rPr>
        <w:t>The Study of Computer Vision Algorithms for Underwater Fish Inspection</w:t>
      </w:r>
    </w:p>
    <w:p w:rsidR="002E429B" w:rsidRPr="00C60E15" w:rsidRDefault="002E429B" w:rsidP="002E429B">
      <w:pPr>
        <w:rPr>
          <w:b/>
          <w:bCs/>
          <w:sz w:val="52"/>
          <w:szCs w:val="52"/>
          <w:lang w:val="en-US"/>
        </w:rPr>
      </w:pPr>
    </w:p>
    <w:p w:rsidR="0027167F" w:rsidRDefault="0027167F" w:rsidP="00CB3848">
      <w:pPr>
        <w:jc w:val="both"/>
        <w:rPr>
          <w:rFonts w:asciiTheme="majorHAnsi" w:eastAsiaTheme="majorEastAsia" w:hAnsiTheme="majorHAnsi" w:cstheme="majorBidi"/>
          <w:b/>
          <w:bCs/>
          <w:color w:val="5B9BD5" w:themeColor="accent1"/>
          <w:sz w:val="48"/>
          <w:szCs w:val="48"/>
          <w:lang w:val="en-US"/>
        </w:rPr>
      </w:pPr>
      <w:r w:rsidRPr="0027167F">
        <w:rPr>
          <w:rFonts w:asciiTheme="majorHAnsi" w:eastAsiaTheme="majorEastAsia" w:hAnsiTheme="majorHAnsi" w:cstheme="majorBidi"/>
          <w:b/>
          <w:bCs/>
          <w:color w:val="5B9BD5" w:themeColor="accent1"/>
          <w:sz w:val="48"/>
          <w:szCs w:val="48"/>
          <w:lang w:val="en-US"/>
        </w:rPr>
        <w:t xml:space="preserve">Evaluation and comparative study of shape modelling methods </w:t>
      </w:r>
    </w:p>
    <w:p w:rsidR="002E429B" w:rsidRPr="00E8180F" w:rsidRDefault="00E8180F" w:rsidP="00E8180F">
      <w:pPr>
        <w:jc w:val="both"/>
      </w:pPr>
      <w:r>
        <w:t>S</w:t>
      </w:r>
      <w:r w:rsidRPr="007C40FF">
        <w:t>hape analysis is an analysis of the geometrical properties of some given set of shapes by statistical methods.</w:t>
      </w:r>
      <w:r>
        <w:t xml:space="preserve"> </w:t>
      </w:r>
      <w:r w:rsidRPr="007C40FF">
        <w:t>It allows to measure, describe, compare the size and shape of an object, in order to standardize these properties.</w:t>
      </w:r>
      <w:r>
        <w:t xml:space="preserve"> Underwater </w:t>
      </w:r>
      <w:r w:rsidRPr="00D97406">
        <w:t>images usually contain complex objects, which will vary in appearance significantly from one image to another.</w:t>
      </w:r>
      <w:r>
        <w:t xml:space="preserve"> In this document we describe a </w:t>
      </w:r>
      <w:r w:rsidRPr="00D97406">
        <w:t>comparative study of shape modelling methods</w:t>
      </w:r>
      <w:r>
        <w:t xml:space="preserve"> in the state of the art.</w:t>
      </w:r>
    </w:p>
    <w:p w:rsidR="002E429B" w:rsidRPr="006416DC" w:rsidRDefault="002E429B" w:rsidP="002E429B">
      <w:pPr>
        <w:autoSpaceDE w:val="0"/>
        <w:autoSpaceDN w:val="0"/>
        <w:adjustRightInd w:val="0"/>
        <w:spacing w:after="0" w:line="240" w:lineRule="auto"/>
        <w:rPr>
          <w:sz w:val="23"/>
          <w:szCs w:val="23"/>
          <w:lang w:val="en-US"/>
        </w:rPr>
      </w:pPr>
    </w:p>
    <w:p w:rsidR="002E429B" w:rsidRPr="006416DC" w:rsidRDefault="002E429B" w:rsidP="002E429B">
      <w:pPr>
        <w:autoSpaceDE w:val="0"/>
        <w:autoSpaceDN w:val="0"/>
        <w:adjustRightInd w:val="0"/>
        <w:spacing w:after="0" w:line="240" w:lineRule="auto"/>
        <w:rPr>
          <w:sz w:val="23"/>
          <w:szCs w:val="23"/>
          <w:lang w:val="en-US"/>
        </w:rPr>
      </w:pPr>
    </w:p>
    <w:p w:rsidR="002E429B" w:rsidRPr="006416DC" w:rsidRDefault="002E429B" w:rsidP="002E429B">
      <w:pPr>
        <w:autoSpaceDE w:val="0"/>
        <w:autoSpaceDN w:val="0"/>
        <w:adjustRightInd w:val="0"/>
        <w:spacing w:after="0" w:line="240" w:lineRule="auto"/>
        <w:rPr>
          <w:sz w:val="23"/>
          <w:szCs w:val="23"/>
          <w:lang w:val="en-US"/>
        </w:rPr>
      </w:pPr>
      <w:r>
        <w:rPr>
          <w:b/>
          <w:bCs/>
          <w:noProof/>
          <w:sz w:val="52"/>
          <w:szCs w:val="52"/>
          <w:lang w:val="lv-LV" w:eastAsia="lv-LV"/>
        </w:rPr>
        <w:drawing>
          <wp:anchor distT="0" distB="0" distL="114300" distR="114300" simplePos="0" relativeHeight="251659264" behindDoc="1" locked="0" layoutInCell="1" allowOverlap="1" wp14:anchorId="42C64A34" wp14:editId="4C198322">
            <wp:simplePos x="0" y="0"/>
            <wp:positionH relativeFrom="column">
              <wp:posOffset>-171450</wp:posOffset>
            </wp:positionH>
            <wp:positionV relativeFrom="paragraph">
              <wp:posOffset>9525</wp:posOffset>
            </wp:positionV>
            <wp:extent cx="5943600" cy="2580640"/>
            <wp:effectExtent l="19050" t="0" r="19050" b="81026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4.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580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2E429B" w:rsidRPr="006416DC" w:rsidRDefault="002E429B" w:rsidP="002E429B">
      <w:pPr>
        <w:autoSpaceDE w:val="0"/>
        <w:autoSpaceDN w:val="0"/>
        <w:adjustRightInd w:val="0"/>
        <w:spacing w:after="0" w:line="240" w:lineRule="auto"/>
        <w:rPr>
          <w:b/>
          <w:sz w:val="23"/>
          <w:szCs w:val="23"/>
          <w:lang w:val="en-US"/>
        </w:rPr>
      </w:pPr>
    </w:p>
    <w:p w:rsidR="002E429B" w:rsidRPr="006416DC" w:rsidRDefault="002E429B" w:rsidP="002E429B">
      <w:pPr>
        <w:autoSpaceDE w:val="0"/>
        <w:autoSpaceDN w:val="0"/>
        <w:adjustRightInd w:val="0"/>
        <w:spacing w:after="0" w:line="240" w:lineRule="auto"/>
        <w:rPr>
          <w:sz w:val="23"/>
          <w:szCs w:val="23"/>
          <w:lang w:val="en-US"/>
        </w:rPr>
      </w:pPr>
    </w:p>
    <w:p w:rsidR="002E429B" w:rsidRPr="006416DC" w:rsidRDefault="002E429B" w:rsidP="002E429B">
      <w:pPr>
        <w:autoSpaceDE w:val="0"/>
        <w:autoSpaceDN w:val="0"/>
        <w:adjustRightInd w:val="0"/>
        <w:spacing w:after="0" w:line="240" w:lineRule="auto"/>
        <w:rPr>
          <w:sz w:val="23"/>
          <w:szCs w:val="23"/>
          <w:lang w:val="en-US"/>
        </w:rPr>
      </w:pPr>
    </w:p>
    <w:p w:rsidR="002E429B" w:rsidRPr="006416DC" w:rsidRDefault="002E429B" w:rsidP="002E429B">
      <w:pPr>
        <w:autoSpaceDE w:val="0"/>
        <w:autoSpaceDN w:val="0"/>
        <w:adjustRightInd w:val="0"/>
        <w:spacing w:after="0" w:line="240" w:lineRule="auto"/>
        <w:rPr>
          <w:sz w:val="23"/>
          <w:szCs w:val="23"/>
          <w:lang w:val="en-US"/>
        </w:rPr>
      </w:pPr>
    </w:p>
    <w:p w:rsidR="002E429B" w:rsidRPr="006416DC" w:rsidRDefault="002E429B" w:rsidP="002E429B">
      <w:pPr>
        <w:autoSpaceDE w:val="0"/>
        <w:autoSpaceDN w:val="0"/>
        <w:adjustRightInd w:val="0"/>
        <w:spacing w:after="0" w:line="240" w:lineRule="auto"/>
        <w:rPr>
          <w:sz w:val="23"/>
          <w:szCs w:val="23"/>
          <w:lang w:val="en-US"/>
        </w:rPr>
      </w:pPr>
    </w:p>
    <w:p w:rsidR="002E429B" w:rsidRDefault="002E429B" w:rsidP="002E429B">
      <w:pPr>
        <w:autoSpaceDE w:val="0"/>
        <w:autoSpaceDN w:val="0"/>
        <w:adjustRightInd w:val="0"/>
        <w:spacing w:after="0" w:line="240" w:lineRule="auto"/>
        <w:rPr>
          <w:sz w:val="23"/>
          <w:szCs w:val="23"/>
          <w:lang w:val="en-US"/>
        </w:rPr>
      </w:pPr>
    </w:p>
    <w:p w:rsidR="002E429B" w:rsidRPr="006416DC" w:rsidRDefault="002E429B" w:rsidP="002E429B">
      <w:pPr>
        <w:autoSpaceDE w:val="0"/>
        <w:autoSpaceDN w:val="0"/>
        <w:adjustRightInd w:val="0"/>
        <w:spacing w:after="0" w:line="240" w:lineRule="auto"/>
        <w:rPr>
          <w:sz w:val="23"/>
          <w:szCs w:val="23"/>
          <w:lang w:val="en-US"/>
        </w:rPr>
      </w:pPr>
    </w:p>
    <w:p w:rsidR="002E429B" w:rsidRDefault="002E429B" w:rsidP="002E429B">
      <w:pPr>
        <w:tabs>
          <w:tab w:val="left" w:pos="2040"/>
        </w:tabs>
        <w:spacing w:after="0"/>
        <w:jc w:val="both"/>
        <w:rPr>
          <w:sz w:val="24"/>
          <w:szCs w:val="24"/>
          <w:lang w:val="en-US"/>
        </w:rPr>
      </w:pPr>
    </w:p>
    <w:p w:rsidR="002E429B" w:rsidRDefault="002E429B" w:rsidP="002E429B">
      <w:pPr>
        <w:tabs>
          <w:tab w:val="left" w:pos="2040"/>
        </w:tabs>
        <w:spacing w:after="0"/>
        <w:jc w:val="both"/>
        <w:rPr>
          <w:sz w:val="24"/>
          <w:szCs w:val="24"/>
          <w:lang w:val="en-US"/>
        </w:rPr>
      </w:pPr>
    </w:p>
    <w:p w:rsidR="002E429B" w:rsidRDefault="002E429B" w:rsidP="002E429B">
      <w:pPr>
        <w:tabs>
          <w:tab w:val="left" w:pos="2040"/>
        </w:tabs>
        <w:spacing w:after="0"/>
        <w:jc w:val="both"/>
        <w:rPr>
          <w:sz w:val="24"/>
          <w:szCs w:val="24"/>
          <w:lang w:val="en-US"/>
        </w:rPr>
      </w:pPr>
    </w:p>
    <w:p w:rsidR="002E429B" w:rsidRDefault="002E429B" w:rsidP="002E429B">
      <w:pPr>
        <w:tabs>
          <w:tab w:val="left" w:pos="2040"/>
        </w:tabs>
        <w:spacing w:after="0"/>
        <w:jc w:val="both"/>
        <w:rPr>
          <w:sz w:val="24"/>
          <w:szCs w:val="24"/>
          <w:lang w:val="en-US"/>
        </w:rPr>
      </w:pPr>
    </w:p>
    <w:p w:rsidR="002E429B" w:rsidRDefault="002E429B" w:rsidP="002E429B">
      <w:pPr>
        <w:tabs>
          <w:tab w:val="left" w:pos="2040"/>
        </w:tabs>
        <w:spacing w:after="0"/>
        <w:jc w:val="both"/>
        <w:rPr>
          <w:sz w:val="24"/>
          <w:szCs w:val="24"/>
          <w:lang w:val="en-US"/>
        </w:rPr>
      </w:pPr>
    </w:p>
    <w:p w:rsidR="002E429B" w:rsidRPr="0067711F" w:rsidRDefault="002E429B" w:rsidP="002E429B">
      <w:pPr>
        <w:tabs>
          <w:tab w:val="left" w:pos="2040"/>
        </w:tabs>
        <w:spacing w:after="0"/>
        <w:jc w:val="both"/>
        <w:rPr>
          <w:sz w:val="24"/>
          <w:szCs w:val="24"/>
          <w:lang w:val="en-US"/>
        </w:rPr>
      </w:pPr>
    </w:p>
    <w:p w:rsidR="00CB3848" w:rsidRDefault="00CB3848" w:rsidP="002E429B">
      <w:pPr>
        <w:tabs>
          <w:tab w:val="left" w:pos="2040"/>
        </w:tabs>
        <w:spacing w:after="0"/>
        <w:jc w:val="both"/>
        <w:rPr>
          <w:sz w:val="24"/>
          <w:szCs w:val="24"/>
          <w:lang w:val="en-US"/>
        </w:rPr>
      </w:pPr>
    </w:p>
    <w:p w:rsidR="00CB3848" w:rsidRDefault="00CB3848" w:rsidP="002E429B">
      <w:pPr>
        <w:tabs>
          <w:tab w:val="left" w:pos="2040"/>
        </w:tabs>
        <w:spacing w:after="0"/>
        <w:jc w:val="both"/>
        <w:rPr>
          <w:sz w:val="24"/>
          <w:szCs w:val="24"/>
          <w:lang w:val="en-US"/>
        </w:rPr>
      </w:pPr>
    </w:p>
    <w:p w:rsidR="00CB3848" w:rsidRDefault="00CB3848" w:rsidP="002E429B">
      <w:pPr>
        <w:tabs>
          <w:tab w:val="left" w:pos="2040"/>
        </w:tabs>
        <w:spacing w:after="0"/>
        <w:jc w:val="both"/>
        <w:rPr>
          <w:sz w:val="24"/>
          <w:szCs w:val="24"/>
          <w:lang w:val="en-US"/>
        </w:rPr>
      </w:pPr>
    </w:p>
    <w:p w:rsidR="00CB3848" w:rsidRDefault="00CB3848" w:rsidP="002E429B">
      <w:pPr>
        <w:tabs>
          <w:tab w:val="left" w:pos="2040"/>
        </w:tabs>
        <w:spacing w:after="0"/>
        <w:jc w:val="both"/>
        <w:rPr>
          <w:sz w:val="24"/>
          <w:szCs w:val="24"/>
          <w:lang w:val="en-US"/>
        </w:rPr>
      </w:pPr>
    </w:p>
    <w:p w:rsidR="006977D9" w:rsidRDefault="00937C49" w:rsidP="00937C49">
      <w:pPr>
        <w:jc w:val="both"/>
        <w:rPr>
          <w:sz w:val="24"/>
          <w:szCs w:val="24"/>
          <w:lang w:val="en-US"/>
        </w:rPr>
      </w:pPr>
      <w:r w:rsidRPr="00937C49">
        <w:rPr>
          <w:sz w:val="24"/>
          <w:szCs w:val="24"/>
          <w:lang w:val="en-US"/>
        </w:rPr>
        <w:lastRenderedPageBreak/>
        <w:t>The purpose of pattern recognition is to simulate the sensory perception activities of the brain. First, the visual and auditory perception, including in spectral bands not perceived by humans (infra red, radar, sonar, ...). Recognition needs a model of the object. For the human being, this model corresponds to a mental representation of the object that can be learned by retaining the most discriminating characteristics of the object. Characteristics can be all kinds of attributes of the object: shape, color, texture, size, volume, etc.</w:t>
      </w:r>
    </w:p>
    <w:p w:rsidR="004D0022" w:rsidRDefault="004D0022" w:rsidP="004D0022">
      <w:pPr>
        <w:jc w:val="both"/>
        <w:rPr>
          <w:sz w:val="24"/>
          <w:szCs w:val="24"/>
          <w:lang w:val="en-US"/>
        </w:rPr>
      </w:pPr>
      <w:r>
        <w:rPr>
          <w:sz w:val="24"/>
          <w:szCs w:val="24"/>
          <w:lang w:val="en-US"/>
        </w:rPr>
        <w:t xml:space="preserve">Study of shape could be considered as motion analysis. </w:t>
      </w:r>
      <w:r w:rsidRPr="004D0022">
        <w:rPr>
          <w:sz w:val="24"/>
          <w:szCs w:val="24"/>
          <w:lang w:val="en-US"/>
        </w:rPr>
        <w:t>The definitions of t</w:t>
      </w:r>
      <w:r>
        <w:rPr>
          <w:sz w:val="24"/>
          <w:szCs w:val="24"/>
          <w:lang w:val="en-US"/>
        </w:rPr>
        <w:t xml:space="preserve">he different motion classes are </w:t>
      </w:r>
      <w:r w:rsidR="0095191C">
        <w:rPr>
          <w:sz w:val="24"/>
          <w:szCs w:val="24"/>
          <w:lang w:val="en-US"/>
        </w:rPr>
        <w:t>briefly described as follows (see figure bellow):</w:t>
      </w:r>
    </w:p>
    <w:p w:rsidR="004D0022" w:rsidRPr="004D0022" w:rsidRDefault="004D0022" w:rsidP="004D0022">
      <w:pPr>
        <w:pStyle w:val="ListParagraph"/>
        <w:numPr>
          <w:ilvl w:val="0"/>
          <w:numId w:val="15"/>
        </w:numPr>
        <w:jc w:val="both"/>
        <w:rPr>
          <w:sz w:val="24"/>
          <w:szCs w:val="24"/>
          <w:lang w:val="en-US"/>
        </w:rPr>
      </w:pPr>
      <w:r w:rsidRPr="004D0022">
        <w:rPr>
          <w:b/>
          <w:sz w:val="24"/>
          <w:szCs w:val="24"/>
          <w:lang w:val="en-US"/>
        </w:rPr>
        <w:t xml:space="preserve">Rigid motion </w:t>
      </w:r>
      <w:r w:rsidRPr="004D0022">
        <w:rPr>
          <w:sz w:val="24"/>
          <w:szCs w:val="24"/>
          <w:lang w:val="en-US"/>
        </w:rPr>
        <w:t>preserves all distances and angles and has no associated non-rigidity.</w:t>
      </w:r>
    </w:p>
    <w:p w:rsidR="004D0022" w:rsidRDefault="004D0022" w:rsidP="004D0022">
      <w:pPr>
        <w:pStyle w:val="ListParagraph"/>
        <w:numPr>
          <w:ilvl w:val="0"/>
          <w:numId w:val="15"/>
        </w:numPr>
        <w:jc w:val="both"/>
        <w:rPr>
          <w:sz w:val="24"/>
          <w:szCs w:val="24"/>
          <w:lang w:val="en-US"/>
        </w:rPr>
      </w:pPr>
      <w:r>
        <w:rPr>
          <w:b/>
          <w:sz w:val="24"/>
          <w:szCs w:val="24"/>
          <w:lang w:val="en-US"/>
        </w:rPr>
        <w:t>Ar</w:t>
      </w:r>
      <w:r w:rsidRPr="004D0022">
        <w:rPr>
          <w:b/>
          <w:sz w:val="24"/>
          <w:szCs w:val="24"/>
          <w:lang w:val="en-US"/>
        </w:rPr>
        <w:t>ticulated motion</w:t>
      </w:r>
      <w:r w:rsidRPr="004D0022">
        <w:rPr>
          <w:sz w:val="24"/>
          <w:szCs w:val="24"/>
          <w:lang w:val="en-US"/>
        </w:rPr>
        <w:t xml:space="preserve"> is piecewise rigid motion. The rigid parts conform to the rigid motion constraints, but the overall motion is not rigid.</w:t>
      </w:r>
    </w:p>
    <w:p w:rsidR="004D0022" w:rsidRDefault="004D0022" w:rsidP="004D0022">
      <w:pPr>
        <w:pStyle w:val="ListParagraph"/>
        <w:numPr>
          <w:ilvl w:val="0"/>
          <w:numId w:val="15"/>
        </w:numPr>
        <w:jc w:val="both"/>
        <w:rPr>
          <w:sz w:val="24"/>
          <w:szCs w:val="24"/>
          <w:lang w:val="en-US"/>
        </w:rPr>
      </w:pPr>
      <w:r w:rsidRPr="004D0022">
        <w:rPr>
          <w:b/>
          <w:sz w:val="24"/>
          <w:szCs w:val="24"/>
          <w:lang w:val="en-US"/>
        </w:rPr>
        <w:t>Quasi-rigid motion</w:t>
      </w:r>
      <w:r w:rsidRPr="004D0022">
        <w:rPr>
          <w:sz w:val="24"/>
          <w:szCs w:val="24"/>
          <w:lang w:val="en-US"/>
        </w:rPr>
        <w:t xml:space="preserve"> restricts the deformation to be small. A general motion is quasi-rigid when viewed in a sufficiently short interval of time.</w:t>
      </w:r>
    </w:p>
    <w:p w:rsidR="004D0022" w:rsidRDefault="004D0022" w:rsidP="004D0022">
      <w:pPr>
        <w:pStyle w:val="ListParagraph"/>
        <w:numPr>
          <w:ilvl w:val="0"/>
          <w:numId w:val="15"/>
        </w:numPr>
        <w:jc w:val="both"/>
        <w:rPr>
          <w:sz w:val="24"/>
          <w:szCs w:val="24"/>
          <w:lang w:val="en-US"/>
        </w:rPr>
      </w:pPr>
      <w:r w:rsidRPr="004D0022">
        <w:rPr>
          <w:b/>
          <w:sz w:val="24"/>
          <w:szCs w:val="24"/>
          <w:lang w:val="en-US"/>
        </w:rPr>
        <w:t>Isometric motion</w:t>
      </w:r>
      <w:r w:rsidRPr="004D0022">
        <w:rPr>
          <w:sz w:val="24"/>
          <w:szCs w:val="24"/>
          <w:lang w:val="en-US"/>
        </w:rPr>
        <w:t xml:space="preserve"> is defined as motion that preserves the distances along the surface and the angles between the curves on the surface.</w:t>
      </w:r>
    </w:p>
    <w:p w:rsidR="004D0022" w:rsidRDefault="004D0022" w:rsidP="004D0022">
      <w:pPr>
        <w:pStyle w:val="ListParagraph"/>
        <w:numPr>
          <w:ilvl w:val="0"/>
          <w:numId w:val="15"/>
        </w:numPr>
        <w:jc w:val="both"/>
        <w:rPr>
          <w:sz w:val="24"/>
          <w:szCs w:val="24"/>
          <w:lang w:val="en-US"/>
        </w:rPr>
      </w:pPr>
      <w:r w:rsidRPr="004D0022">
        <w:rPr>
          <w:b/>
          <w:sz w:val="24"/>
          <w:szCs w:val="24"/>
          <w:lang w:val="en-US"/>
        </w:rPr>
        <w:t>Homothetic motion</w:t>
      </w:r>
      <w:r w:rsidRPr="004D0022">
        <w:rPr>
          <w:sz w:val="24"/>
          <w:szCs w:val="24"/>
          <w:lang w:val="en-US"/>
        </w:rPr>
        <w:t xml:space="preserve"> is motion with a uniform expansion or contraction of the surface.</w:t>
      </w:r>
    </w:p>
    <w:p w:rsidR="004D0022" w:rsidRDefault="004D0022" w:rsidP="004D0022">
      <w:pPr>
        <w:pStyle w:val="ListParagraph"/>
        <w:numPr>
          <w:ilvl w:val="0"/>
          <w:numId w:val="15"/>
        </w:numPr>
        <w:jc w:val="both"/>
        <w:rPr>
          <w:sz w:val="24"/>
          <w:szCs w:val="24"/>
          <w:lang w:val="en-US"/>
        </w:rPr>
      </w:pPr>
      <w:r w:rsidRPr="004D0022">
        <w:rPr>
          <w:b/>
          <w:sz w:val="24"/>
          <w:szCs w:val="24"/>
          <w:lang w:val="en-US"/>
        </w:rPr>
        <w:t>Conformal motion</w:t>
      </w:r>
      <w:r w:rsidRPr="004D0022">
        <w:rPr>
          <w:sz w:val="24"/>
          <w:szCs w:val="24"/>
          <w:lang w:val="en-US"/>
        </w:rPr>
        <w:t xml:space="preserve"> is non-rigid motion which preserves the angles between the curves on the surface, but not the distances.</w:t>
      </w:r>
    </w:p>
    <w:p w:rsidR="004D0022" w:rsidRDefault="004D0022" w:rsidP="004D0022">
      <w:pPr>
        <w:pStyle w:val="ListParagraph"/>
        <w:numPr>
          <w:ilvl w:val="0"/>
          <w:numId w:val="15"/>
        </w:numPr>
        <w:jc w:val="both"/>
        <w:rPr>
          <w:sz w:val="24"/>
          <w:szCs w:val="24"/>
          <w:lang w:val="en-US"/>
        </w:rPr>
      </w:pPr>
      <w:r w:rsidRPr="004D0022">
        <w:rPr>
          <w:b/>
          <w:sz w:val="24"/>
          <w:szCs w:val="24"/>
          <w:lang w:val="en-US"/>
        </w:rPr>
        <w:t>Elastic motion</w:t>
      </w:r>
      <w:r w:rsidRPr="004D0022">
        <w:rPr>
          <w:sz w:val="24"/>
          <w:szCs w:val="24"/>
          <w:lang w:val="en-US"/>
        </w:rPr>
        <w:t xml:space="preserve"> is non-rigid motion whose only constraint is some degree of continuity or smoothness.</w:t>
      </w:r>
    </w:p>
    <w:p w:rsidR="00C80605" w:rsidRPr="004D0022" w:rsidRDefault="004D0022" w:rsidP="004D0022">
      <w:pPr>
        <w:pStyle w:val="ListParagraph"/>
        <w:numPr>
          <w:ilvl w:val="0"/>
          <w:numId w:val="15"/>
        </w:numPr>
        <w:jc w:val="both"/>
        <w:rPr>
          <w:sz w:val="24"/>
          <w:szCs w:val="24"/>
          <w:lang w:val="en-US"/>
        </w:rPr>
      </w:pPr>
      <w:r w:rsidRPr="004D0022">
        <w:rPr>
          <w:b/>
          <w:sz w:val="24"/>
          <w:szCs w:val="24"/>
          <w:lang w:val="en-US"/>
        </w:rPr>
        <w:t>Fluid motion</w:t>
      </w:r>
      <w:r w:rsidRPr="004D0022">
        <w:rPr>
          <w:sz w:val="24"/>
          <w:szCs w:val="24"/>
          <w:lang w:val="en-US"/>
        </w:rPr>
        <w:t xml:space="preserve"> violates the continuity assumption, too. It may involve topological variations and turbulent deformations.</w:t>
      </w:r>
    </w:p>
    <w:p w:rsidR="00C80605" w:rsidRDefault="00C80605" w:rsidP="00937C49">
      <w:pPr>
        <w:jc w:val="both"/>
        <w:rPr>
          <w:sz w:val="24"/>
          <w:szCs w:val="24"/>
          <w:lang w:val="en-US"/>
        </w:rPr>
      </w:pPr>
    </w:p>
    <w:p w:rsidR="0095191C" w:rsidRDefault="0095191C" w:rsidP="0095191C">
      <w:pPr>
        <w:jc w:val="center"/>
        <w:rPr>
          <w:sz w:val="24"/>
          <w:szCs w:val="24"/>
          <w:lang w:val="en-US"/>
        </w:rPr>
      </w:pPr>
      <w:r>
        <w:rPr>
          <w:noProof/>
          <w:sz w:val="24"/>
          <w:szCs w:val="24"/>
          <w:lang w:val="lv-LV" w:eastAsia="lv-LV"/>
        </w:rPr>
        <w:drawing>
          <wp:inline distT="0" distB="0" distL="0" distR="0">
            <wp:extent cx="4453285" cy="26574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2709" cy="2663099"/>
                    </a:xfrm>
                    <a:prstGeom prst="rect">
                      <a:avLst/>
                    </a:prstGeom>
                    <a:noFill/>
                    <a:ln>
                      <a:noFill/>
                    </a:ln>
                  </pic:spPr>
                </pic:pic>
              </a:graphicData>
            </a:graphic>
          </wp:inline>
        </w:drawing>
      </w:r>
    </w:p>
    <w:p w:rsidR="0095191C" w:rsidRDefault="0095191C" w:rsidP="00937C49">
      <w:pPr>
        <w:jc w:val="both"/>
        <w:rPr>
          <w:sz w:val="24"/>
          <w:szCs w:val="24"/>
          <w:lang w:val="en-US"/>
        </w:rPr>
      </w:pPr>
    </w:p>
    <w:p w:rsidR="00C80605" w:rsidRPr="00487895" w:rsidRDefault="00C80605" w:rsidP="00C80605">
      <w:pPr>
        <w:jc w:val="both"/>
        <w:rPr>
          <w:sz w:val="24"/>
          <w:szCs w:val="24"/>
          <w:lang w:val="en-US"/>
        </w:rPr>
      </w:pPr>
      <w:r w:rsidRPr="00487895">
        <w:rPr>
          <w:sz w:val="24"/>
          <w:szCs w:val="24"/>
          <w:lang w:val="en-US"/>
        </w:rPr>
        <w:t>The challenges associated with face detection can be attributed to the following factors:</w:t>
      </w:r>
    </w:p>
    <w:p w:rsidR="00C80605" w:rsidRPr="005B5DAE" w:rsidRDefault="00C80605" w:rsidP="005B5DAE">
      <w:pPr>
        <w:pStyle w:val="ListParagraph"/>
        <w:numPr>
          <w:ilvl w:val="0"/>
          <w:numId w:val="4"/>
        </w:numPr>
        <w:jc w:val="both"/>
        <w:rPr>
          <w:sz w:val="24"/>
          <w:szCs w:val="24"/>
          <w:lang w:val="en-US"/>
        </w:rPr>
      </w:pPr>
      <w:r w:rsidRPr="005B5DAE">
        <w:rPr>
          <w:b/>
          <w:sz w:val="24"/>
          <w:szCs w:val="24"/>
          <w:lang w:val="en-US"/>
        </w:rPr>
        <w:t>Pose.</w:t>
      </w:r>
      <w:r w:rsidRPr="005B5DAE">
        <w:rPr>
          <w:sz w:val="24"/>
          <w:szCs w:val="24"/>
          <w:lang w:val="en-US"/>
        </w:rPr>
        <w:t xml:space="preserve"> The images </w:t>
      </w:r>
      <w:r w:rsidR="00487895" w:rsidRPr="005B5DAE">
        <w:rPr>
          <w:sz w:val="24"/>
          <w:szCs w:val="24"/>
          <w:lang w:val="en-US"/>
        </w:rPr>
        <w:t xml:space="preserve">vary due to the relative </w:t>
      </w:r>
      <w:r w:rsidRPr="005B5DAE">
        <w:rPr>
          <w:sz w:val="24"/>
          <w:szCs w:val="24"/>
          <w:lang w:val="en-US"/>
        </w:rPr>
        <w:t xml:space="preserve">camera-face pose, and some </w:t>
      </w:r>
      <w:r w:rsidR="00487895" w:rsidRPr="005B5DAE">
        <w:rPr>
          <w:sz w:val="24"/>
          <w:szCs w:val="24"/>
          <w:lang w:val="en-US"/>
        </w:rPr>
        <w:t>features such as fin, dorsal</w:t>
      </w:r>
      <w:r w:rsidRPr="005B5DAE">
        <w:rPr>
          <w:sz w:val="24"/>
          <w:szCs w:val="24"/>
          <w:lang w:val="en-US"/>
        </w:rPr>
        <w:t xml:space="preserve"> may become partially or wholly occluded.</w:t>
      </w:r>
    </w:p>
    <w:p w:rsidR="00C80605" w:rsidRPr="005B5DAE" w:rsidRDefault="00C80605" w:rsidP="005B5DAE">
      <w:pPr>
        <w:pStyle w:val="ListParagraph"/>
        <w:numPr>
          <w:ilvl w:val="0"/>
          <w:numId w:val="4"/>
        </w:numPr>
        <w:jc w:val="both"/>
        <w:rPr>
          <w:sz w:val="24"/>
          <w:szCs w:val="24"/>
          <w:lang w:val="en-US"/>
        </w:rPr>
      </w:pPr>
      <w:r w:rsidRPr="005B5DAE">
        <w:rPr>
          <w:b/>
          <w:sz w:val="24"/>
          <w:szCs w:val="24"/>
          <w:lang w:val="en-US"/>
        </w:rPr>
        <w:t>Presence or absence of structural components</w:t>
      </w:r>
      <w:r w:rsidRPr="005B5DAE">
        <w:rPr>
          <w:sz w:val="24"/>
          <w:szCs w:val="24"/>
          <w:lang w:val="en-US"/>
        </w:rPr>
        <w:t>.</w:t>
      </w:r>
    </w:p>
    <w:p w:rsidR="00C80605" w:rsidRPr="005B5DAE" w:rsidRDefault="000A5D60" w:rsidP="005B5DAE">
      <w:pPr>
        <w:pStyle w:val="ListParagraph"/>
        <w:numPr>
          <w:ilvl w:val="0"/>
          <w:numId w:val="4"/>
        </w:numPr>
        <w:jc w:val="both"/>
        <w:rPr>
          <w:sz w:val="24"/>
          <w:szCs w:val="24"/>
          <w:lang w:val="en-US"/>
        </w:rPr>
      </w:pPr>
      <w:r w:rsidRPr="005B5DAE">
        <w:rPr>
          <w:b/>
          <w:sz w:val="24"/>
          <w:szCs w:val="24"/>
          <w:lang w:val="en-US"/>
        </w:rPr>
        <w:t>Fish</w:t>
      </w:r>
      <w:r w:rsidR="00C80605" w:rsidRPr="005B5DAE">
        <w:rPr>
          <w:b/>
          <w:sz w:val="24"/>
          <w:szCs w:val="24"/>
          <w:lang w:val="en-US"/>
        </w:rPr>
        <w:t xml:space="preserve"> features</w:t>
      </w:r>
      <w:r w:rsidR="00C80605" w:rsidRPr="005B5DAE">
        <w:rPr>
          <w:sz w:val="24"/>
          <w:szCs w:val="24"/>
          <w:lang w:val="en-US"/>
        </w:rPr>
        <w:t xml:space="preserve"> such as </w:t>
      </w:r>
      <w:r w:rsidRPr="005B5DAE">
        <w:rPr>
          <w:sz w:val="24"/>
          <w:szCs w:val="24"/>
          <w:lang w:val="en-US"/>
        </w:rPr>
        <w:t>tails</w:t>
      </w:r>
      <w:r w:rsidR="00C80605" w:rsidRPr="005B5DAE">
        <w:rPr>
          <w:sz w:val="24"/>
          <w:szCs w:val="24"/>
          <w:lang w:val="en-US"/>
        </w:rPr>
        <w:t xml:space="preserve">, </w:t>
      </w:r>
      <w:r w:rsidRPr="005B5DAE">
        <w:rPr>
          <w:sz w:val="24"/>
          <w:szCs w:val="24"/>
          <w:lang w:val="en-US"/>
        </w:rPr>
        <w:t xml:space="preserve">head, mouth … </w:t>
      </w:r>
      <w:r w:rsidR="00C80605" w:rsidRPr="005B5DAE">
        <w:rPr>
          <w:sz w:val="24"/>
          <w:szCs w:val="24"/>
          <w:lang w:val="en-US"/>
        </w:rPr>
        <w:t>may or may not be present and there is a</w:t>
      </w:r>
      <w:r w:rsidRPr="005B5DAE">
        <w:rPr>
          <w:sz w:val="24"/>
          <w:szCs w:val="24"/>
          <w:lang w:val="en-US"/>
        </w:rPr>
        <w:t xml:space="preserve"> </w:t>
      </w:r>
      <w:r w:rsidR="00C80605" w:rsidRPr="005B5DAE">
        <w:rPr>
          <w:sz w:val="24"/>
          <w:szCs w:val="24"/>
          <w:lang w:val="en-US"/>
        </w:rPr>
        <w:t>great deal of variability among these components</w:t>
      </w:r>
      <w:r w:rsidRPr="005B5DAE">
        <w:rPr>
          <w:sz w:val="24"/>
          <w:szCs w:val="24"/>
          <w:lang w:val="en-US"/>
        </w:rPr>
        <w:t xml:space="preserve"> </w:t>
      </w:r>
      <w:r w:rsidR="00C80605" w:rsidRPr="005B5DAE">
        <w:rPr>
          <w:sz w:val="24"/>
          <w:szCs w:val="24"/>
          <w:lang w:val="en-US"/>
        </w:rPr>
        <w:t>including shape, color, and size.</w:t>
      </w:r>
    </w:p>
    <w:p w:rsidR="00C80605" w:rsidRPr="005B5DAE" w:rsidRDefault="00C80605" w:rsidP="005B5DAE">
      <w:pPr>
        <w:pStyle w:val="ListParagraph"/>
        <w:numPr>
          <w:ilvl w:val="0"/>
          <w:numId w:val="4"/>
        </w:numPr>
        <w:jc w:val="both"/>
        <w:rPr>
          <w:sz w:val="24"/>
          <w:szCs w:val="24"/>
          <w:lang w:val="en-US"/>
        </w:rPr>
      </w:pPr>
      <w:r w:rsidRPr="005B5DAE">
        <w:rPr>
          <w:b/>
          <w:sz w:val="24"/>
          <w:szCs w:val="24"/>
          <w:lang w:val="en-US"/>
        </w:rPr>
        <w:t>Occlusion.</w:t>
      </w:r>
      <w:r w:rsidRPr="005B5DAE">
        <w:rPr>
          <w:sz w:val="24"/>
          <w:szCs w:val="24"/>
          <w:lang w:val="en-US"/>
        </w:rPr>
        <w:t xml:space="preserve"> </w:t>
      </w:r>
      <w:r w:rsidR="00931091" w:rsidRPr="005B5DAE">
        <w:rPr>
          <w:sz w:val="24"/>
          <w:szCs w:val="24"/>
          <w:lang w:val="en-US"/>
        </w:rPr>
        <w:t>fish</w:t>
      </w:r>
      <w:r w:rsidRPr="005B5DAE">
        <w:rPr>
          <w:sz w:val="24"/>
          <w:szCs w:val="24"/>
          <w:lang w:val="en-US"/>
        </w:rPr>
        <w:t xml:space="preserve"> may be partially occluded by other</w:t>
      </w:r>
      <w:r w:rsidR="00931091" w:rsidRPr="005B5DAE">
        <w:rPr>
          <w:sz w:val="24"/>
          <w:szCs w:val="24"/>
          <w:lang w:val="en-US"/>
        </w:rPr>
        <w:t xml:space="preserve"> </w:t>
      </w:r>
      <w:r w:rsidRPr="005B5DAE">
        <w:rPr>
          <w:sz w:val="24"/>
          <w:szCs w:val="24"/>
          <w:lang w:val="en-US"/>
        </w:rPr>
        <w:t xml:space="preserve">objects. In an image with a </w:t>
      </w:r>
      <w:r w:rsidR="00931091" w:rsidRPr="005B5DAE">
        <w:rPr>
          <w:sz w:val="24"/>
          <w:szCs w:val="24"/>
          <w:lang w:val="en-US"/>
        </w:rPr>
        <w:t>fish school</w:t>
      </w:r>
      <w:r w:rsidRPr="005B5DAE">
        <w:rPr>
          <w:sz w:val="24"/>
          <w:szCs w:val="24"/>
          <w:lang w:val="en-US"/>
        </w:rPr>
        <w:t>, some</w:t>
      </w:r>
      <w:r w:rsidR="00931091" w:rsidRPr="005B5DAE">
        <w:rPr>
          <w:sz w:val="24"/>
          <w:szCs w:val="24"/>
          <w:lang w:val="en-US"/>
        </w:rPr>
        <w:t xml:space="preserve"> </w:t>
      </w:r>
      <w:r w:rsidRPr="005B5DAE">
        <w:rPr>
          <w:sz w:val="24"/>
          <w:szCs w:val="24"/>
          <w:lang w:val="en-US"/>
        </w:rPr>
        <w:t>faces may partially occlude other faces.</w:t>
      </w:r>
    </w:p>
    <w:p w:rsidR="00C80605" w:rsidRPr="005B5DAE" w:rsidRDefault="00C80605" w:rsidP="005B5DAE">
      <w:pPr>
        <w:pStyle w:val="ListParagraph"/>
        <w:numPr>
          <w:ilvl w:val="0"/>
          <w:numId w:val="4"/>
        </w:numPr>
        <w:jc w:val="both"/>
        <w:rPr>
          <w:sz w:val="24"/>
          <w:szCs w:val="24"/>
          <w:lang w:val="en-US"/>
        </w:rPr>
      </w:pPr>
      <w:r w:rsidRPr="005B5DAE">
        <w:rPr>
          <w:b/>
          <w:sz w:val="24"/>
          <w:szCs w:val="24"/>
          <w:lang w:val="en-US"/>
        </w:rPr>
        <w:t>Image orientation</w:t>
      </w:r>
      <w:r w:rsidRPr="005B5DAE">
        <w:rPr>
          <w:sz w:val="24"/>
          <w:szCs w:val="24"/>
          <w:lang w:val="en-US"/>
        </w:rPr>
        <w:t xml:space="preserve">. </w:t>
      </w:r>
      <w:r w:rsidR="00931091" w:rsidRPr="005B5DAE">
        <w:rPr>
          <w:sz w:val="24"/>
          <w:szCs w:val="24"/>
          <w:lang w:val="en-US"/>
        </w:rPr>
        <w:t>fish</w:t>
      </w:r>
      <w:r w:rsidRPr="005B5DAE">
        <w:rPr>
          <w:sz w:val="24"/>
          <w:szCs w:val="24"/>
          <w:lang w:val="en-US"/>
        </w:rPr>
        <w:t xml:space="preserve"> images directly vary for</w:t>
      </w:r>
      <w:r w:rsidR="00931091" w:rsidRPr="005B5DAE">
        <w:rPr>
          <w:sz w:val="24"/>
          <w:szCs w:val="24"/>
          <w:lang w:val="en-US"/>
        </w:rPr>
        <w:t xml:space="preserve"> </w:t>
      </w:r>
      <w:r w:rsidRPr="005B5DAE">
        <w:rPr>
          <w:sz w:val="24"/>
          <w:szCs w:val="24"/>
          <w:lang w:val="en-US"/>
        </w:rPr>
        <w:t>different rotations about the camera’s optical axis.</w:t>
      </w:r>
    </w:p>
    <w:p w:rsidR="00BF0F95" w:rsidRDefault="00C80605" w:rsidP="00BF0F95">
      <w:pPr>
        <w:pStyle w:val="ListParagraph"/>
        <w:numPr>
          <w:ilvl w:val="0"/>
          <w:numId w:val="4"/>
        </w:numPr>
        <w:jc w:val="both"/>
        <w:rPr>
          <w:sz w:val="24"/>
          <w:szCs w:val="24"/>
          <w:lang w:val="en-US"/>
        </w:rPr>
      </w:pPr>
      <w:r w:rsidRPr="005B5DAE">
        <w:rPr>
          <w:b/>
          <w:sz w:val="24"/>
          <w:szCs w:val="24"/>
          <w:lang w:val="en-US"/>
        </w:rPr>
        <w:t>Imaging conditions.</w:t>
      </w:r>
      <w:r w:rsidRPr="005B5DAE">
        <w:rPr>
          <w:sz w:val="24"/>
          <w:szCs w:val="24"/>
          <w:lang w:val="en-US"/>
        </w:rPr>
        <w:t xml:space="preserve"> When the image is formed,</w:t>
      </w:r>
      <w:r w:rsidR="00931091" w:rsidRPr="005B5DAE">
        <w:rPr>
          <w:sz w:val="24"/>
          <w:szCs w:val="24"/>
          <w:lang w:val="en-US"/>
        </w:rPr>
        <w:t xml:space="preserve"> </w:t>
      </w:r>
      <w:r w:rsidRPr="005B5DAE">
        <w:rPr>
          <w:sz w:val="24"/>
          <w:szCs w:val="24"/>
          <w:lang w:val="en-US"/>
        </w:rPr>
        <w:t>factors such as lighting (spectra, source distribution</w:t>
      </w:r>
      <w:r w:rsidR="00931091" w:rsidRPr="005B5DAE">
        <w:rPr>
          <w:sz w:val="24"/>
          <w:szCs w:val="24"/>
          <w:lang w:val="en-US"/>
        </w:rPr>
        <w:t xml:space="preserve"> </w:t>
      </w:r>
      <w:r w:rsidRPr="005B5DAE">
        <w:rPr>
          <w:sz w:val="24"/>
          <w:szCs w:val="24"/>
          <w:lang w:val="en-US"/>
        </w:rPr>
        <w:t>and intensity) and camera characteristics (sensor</w:t>
      </w:r>
      <w:r w:rsidR="00931091" w:rsidRPr="005B5DAE">
        <w:rPr>
          <w:sz w:val="24"/>
          <w:szCs w:val="24"/>
          <w:lang w:val="en-US"/>
        </w:rPr>
        <w:t xml:space="preserve"> </w:t>
      </w:r>
      <w:r w:rsidRPr="005B5DAE">
        <w:rPr>
          <w:sz w:val="24"/>
          <w:szCs w:val="24"/>
          <w:lang w:val="en-US"/>
        </w:rPr>
        <w:t>response, lenses) affect the appearance of a face.</w:t>
      </w:r>
    </w:p>
    <w:p w:rsidR="00BF0F95" w:rsidRDefault="00BF0F95" w:rsidP="00BF0F95">
      <w:pPr>
        <w:pStyle w:val="ListParagraph"/>
        <w:ind w:left="780"/>
        <w:jc w:val="both"/>
        <w:rPr>
          <w:b/>
          <w:sz w:val="24"/>
          <w:szCs w:val="24"/>
          <w:lang w:val="en-US"/>
        </w:rPr>
      </w:pPr>
    </w:p>
    <w:p w:rsidR="00BF0F95" w:rsidRPr="00BF0F95" w:rsidRDefault="00BF0F95" w:rsidP="00BF0F95">
      <w:pPr>
        <w:ind w:firstLine="708"/>
        <w:jc w:val="both"/>
        <w:rPr>
          <w:iCs/>
          <w:lang w:val="en-CA"/>
        </w:rPr>
      </w:pPr>
      <w:r w:rsidRPr="00BF0F95">
        <w:rPr>
          <w:iCs/>
          <w:lang w:val="en-CA"/>
        </w:rPr>
        <w:t>In general, there is a strong relationship between object representations and tracking algorithms. Object representations are usually chosen based on the scope of application. Objects can be represented by:</w:t>
      </w:r>
    </w:p>
    <w:p w:rsidR="00BF0F95" w:rsidRDefault="00BF0F95" w:rsidP="00BF0F95">
      <w:pPr>
        <w:ind w:firstLine="708"/>
        <w:jc w:val="both"/>
        <w:rPr>
          <w:iCs/>
        </w:rPr>
      </w:pPr>
      <w:r w:rsidRPr="005821D6">
        <w:rPr>
          <w:iCs/>
          <w:noProof/>
          <w:lang w:val="lv-LV" w:eastAsia="lv-LV"/>
        </w:rPr>
        <w:drawing>
          <wp:inline distT="0" distB="0" distL="0" distR="0" wp14:anchorId="5C8E349F" wp14:editId="5685ADFF">
            <wp:extent cx="4892634" cy="1294410"/>
            <wp:effectExtent l="0" t="0" r="0" b="0"/>
            <wp:docPr id="14337" name="Diagram 143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F0F95" w:rsidRPr="006836EF" w:rsidRDefault="00BF0F95" w:rsidP="00E8180F">
      <w:pPr>
        <w:tabs>
          <w:tab w:val="center" w:pos="4680"/>
        </w:tabs>
        <w:jc w:val="both"/>
        <w:rPr>
          <w:b/>
          <w:i/>
          <w:color w:val="0D0D0D" w:themeColor="text1" w:themeTint="F2"/>
          <w:sz w:val="28"/>
          <w:szCs w:val="28"/>
          <w:lang w:val="en-CA"/>
        </w:rPr>
      </w:pPr>
      <w:r w:rsidRPr="006836EF">
        <w:rPr>
          <w:iCs/>
          <w:lang w:val="en-CA"/>
        </w:rPr>
        <w:t xml:space="preserve">Objects can be represented by their shapes and appearances. In this section, we will first describe the representations of shapes of the objects commonly used for the follow-up, then we will treat the common forms, then we will finish this chapter by </w:t>
      </w:r>
      <w:r w:rsidR="006836EF">
        <w:rPr>
          <w:iCs/>
          <w:lang w:val="en-CA"/>
        </w:rPr>
        <w:t>describing</w:t>
      </w:r>
      <w:r w:rsidRPr="006836EF">
        <w:rPr>
          <w:iCs/>
          <w:lang w:val="en-CA"/>
        </w:rPr>
        <w:t xml:space="preserve"> different representations of the appearance.</w:t>
      </w:r>
    </w:p>
    <w:p w:rsidR="00BF0F95" w:rsidRPr="006836EF" w:rsidRDefault="00BF0F95" w:rsidP="006836EF">
      <w:pPr>
        <w:tabs>
          <w:tab w:val="center" w:pos="4680"/>
        </w:tabs>
        <w:rPr>
          <w:b/>
          <w:i/>
          <w:color w:val="0D0D0D" w:themeColor="text1" w:themeTint="F2"/>
          <w:sz w:val="28"/>
          <w:szCs w:val="28"/>
        </w:rPr>
      </w:pPr>
    </w:p>
    <w:p w:rsidR="00BF0F95" w:rsidRPr="006836EF" w:rsidRDefault="006836EF" w:rsidP="00BF0F95">
      <w:pPr>
        <w:pStyle w:val="ListParagraph"/>
        <w:numPr>
          <w:ilvl w:val="0"/>
          <w:numId w:val="8"/>
        </w:numPr>
        <w:tabs>
          <w:tab w:val="center" w:pos="4680"/>
        </w:tabs>
        <w:rPr>
          <w:b/>
          <w:i/>
          <w:color w:val="0D0D0D" w:themeColor="text1" w:themeTint="F2"/>
          <w:sz w:val="28"/>
          <w:szCs w:val="28"/>
          <w:lang w:val="en-US"/>
        </w:rPr>
      </w:pPr>
      <w:r w:rsidRPr="006836EF">
        <w:rPr>
          <w:b/>
          <w:i/>
          <w:color w:val="0D0D0D" w:themeColor="text1" w:themeTint="F2"/>
          <w:sz w:val="28"/>
          <w:szCs w:val="28"/>
          <w:lang w:val="en-US"/>
        </w:rPr>
        <w:t>Shape representation</w:t>
      </w:r>
    </w:p>
    <w:p w:rsidR="00BF0F95" w:rsidRPr="006836EF" w:rsidRDefault="006836EF" w:rsidP="00BF0F95">
      <w:pPr>
        <w:pStyle w:val="ListParagraph"/>
        <w:numPr>
          <w:ilvl w:val="1"/>
          <w:numId w:val="9"/>
        </w:numPr>
        <w:rPr>
          <w:rFonts w:ascii="Arial" w:hAnsi="Arial" w:cs="Arial"/>
          <w:color w:val="333333"/>
          <w:lang w:val="en-US"/>
        </w:rPr>
      </w:pPr>
      <w:r w:rsidRPr="006836EF">
        <w:rPr>
          <w:rFonts w:ascii="Arial" w:hAnsi="Arial" w:cs="Arial"/>
          <w:b/>
          <w:color w:val="333333"/>
          <w:lang w:val="en-US"/>
        </w:rPr>
        <w:t>P</w:t>
      </w:r>
      <w:r w:rsidR="00BF0F95" w:rsidRPr="006836EF">
        <w:rPr>
          <w:rFonts w:ascii="Arial" w:hAnsi="Arial" w:cs="Arial"/>
          <w:b/>
          <w:color w:val="333333"/>
          <w:lang w:val="en-US"/>
        </w:rPr>
        <w:t>oints :</w:t>
      </w:r>
    </w:p>
    <w:p w:rsidR="006836EF" w:rsidRPr="006836EF" w:rsidRDefault="006836EF" w:rsidP="00BF0F95">
      <w:pPr>
        <w:rPr>
          <w:rStyle w:val="hps"/>
          <w:rFonts w:ascii="Arial" w:hAnsi="Arial" w:cs="Arial"/>
          <w:color w:val="333333"/>
          <w:lang w:val="en-US"/>
        </w:rPr>
      </w:pPr>
      <w:r w:rsidRPr="006836EF">
        <w:rPr>
          <w:iCs/>
          <w:lang w:val="en-US"/>
        </w:rPr>
        <w:t>We can represent the object by a point, this point is only the centroid of the object in question, so we can represent the object by a set of points. In general, the point representation is suitable for tracking objects that occupy small areas in an image.</w:t>
      </w:r>
      <w:r w:rsidR="00BF0F95" w:rsidRPr="006836EF">
        <w:rPr>
          <w:rStyle w:val="hps"/>
          <w:rFonts w:ascii="Arial" w:hAnsi="Arial" w:cs="Arial"/>
          <w:color w:val="333333"/>
          <w:lang w:val="en-US"/>
        </w:rPr>
        <w:t xml:space="preserve">                 </w:t>
      </w:r>
    </w:p>
    <w:p w:rsidR="006836EF" w:rsidRDefault="006836EF" w:rsidP="00BF0F95">
      <w:pPr>
        <w:rPr>
          <w:rStyle w:val="hps"/>
          <w:rFonts w:ascii="Arial" w:hAnsi="Arial" w:cs="Arial"/>
          <w:color w:val="333333"/>
        </w:rPr>
      </w:pPr>
    </w:p>
    <w:p w:rsidR="00BF0F95" w:rsidRDefault="00BF0F95" w:rsidP="00BF0F95">
      <w:pPr>
        <w:rPr>
          <w:rStyle w:val="hps"/>
          <w:rFonts w:ascii="Arial" w:hAnsi="Arial" w:cs="Arial"/>
          <w:color w:val="333333"/>
        </w:rPr>
      </w:pPr>
      <w:r>
        <w:rPr>
          <w:rFonts w:ascii="Arial" w:hAnsi="Arial" w:cs="Arial"/>
          <w:noProof/>
          <w:color w:val="333333"/>
          <w:lang w:val="lv-LV" w:eastAsia="lv-LV"/>
        </w:rPr>
        <w:drawing>
          <wp:inline distT="0" distB="0" distL="0" distR="0" wp14:anchorId="6171019A" wp14:editId="47575559">
            <wp:extent cx="2113472" cy="1711397"/>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s-cen01.jpg"/>
                    <pic:cNvPicPr/>
                  </pic:nvPicPr>
                  <pic:blipFill>
                    <a:blip r:embed="rId15">
                      <a:extLst>
                        <a:ext uri="{28A0092B-C50C-407E-A947-70E740481C1C}">
                          <a14:useLocalDpi xmlns:a14="http://schemas.microsoft.com/office/drawing/2010/main" val="0"/>
                        </a:ext>
                      </a:extLst>
                    </a:blip>
                    <a:stretch>
                      <a:fillRect/>
                    </a:stretch>
                  </pic:blipFill>
                  <pic:spPr>
                    <a:xfrm>
                      <a:off x="0" y="0"/>
                      <a:ext cx="2112111" cy="1710295"/>
                    </a:xfrm>
                    <a:prstGeom prst="rect">
                      <a:avLst/>
                    </a:prstGeom>
                  </pic:spPr>
                </pic:pic>
              </a:graphicData>
            </a:graphic>
          </wp:inline>
        </w:drawing>
      </w:r>
      <w:r>
        <w:rPr>
          <w:rStyle w:val="hps"/>
          <w:rFonts w:ascii="Arial" w:hAnsi="Arial" w:cs="Arial"/>
          <w:color w:val="333333"/>
        </w:rPr>
        <w:t xml:space="preserve">      </w:t>
      </w:r>
      <w:r>
        <w:rPr>
          <w:rFonts w:ascii="Arial" w:hAnsi="Arial" w:cs="Arial"/>
          <w:noProof/>
          <w:color w:val="333333"/>
          <w:lang w:val="lv-LV" w:eastAsia="lv-LV"/>
        </w:rPr>
        <w:drawing>
          <wp:inline distT="0" distB="0" distL="0" distR="0" wp14:anchorId="7C722074" wp14:editId="4153FC46">
            <wp:extent cx="2365757" cy="170693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183" cy="1709409"/>
                    </a:xfrm>
                    <a:prstGeom prst="rect">
                      <a:avLst/>
                    </a:prstGeom>
                    <a:noFill/>
                    <a:ln>
                      <a:noFill/>
                    </a:ln>
                  </pic:spPr>
                </pic:pic>
              </a:graphicData>
            </a:graphic>
          </wp:inline>
        </w:drawing>
      </w:r>
    </w:p>
    <w:p w:rsidR="00BF0F95" w:rsidRDefault="00BF0F95" w:rsidP="00BF0F95">
      <w:pPr>
        <w:tabs>
          <w:tab w:val="left" w:pos="2450"/>
        </w:tabs>
        <w:jc w:val="center"/>
        <w:rPr>
          <w:rStyle w:val="hps"/>
          <w:rFonts w:ascii="Arial" w:hAnsi="Arial" w:cs="Arial"/>
          <w:b/>
          <w:color w:val="333333"/>
          <w:sz w:val="20"/>
          <w:szCs w:val="20"/>
        </w:rPr>
      </w:pPr>
      <w:r w:rsidRPr="00984391">
        <w:rPr>
          <w:rStyle w:val="hps"/>
          <w:rFonts w:ascii="Arial" w:hAnsi="Arial" w:cs="Arial"/>
          <w:b/>
          <w:color w:val="333333"/>
          <w:sz w:val="20"/>
          <w:szCs w:val="20"/>
        </w:rPr>
        <w:t xml:space="preserve">Figure1 : </w:t>
      </w:r>
      <w:r w:rsidR="006836EF" w:rsidRPr="006836EF">
        <w:rPr>
          <w:rStyle w:val="hps"/>
          <w:rFonts w:ascii="Arial" w:hAnsi="Arial" w:cs="Arial"/>
          <w:b/>
          <w:color w:val="333333"/>
          <w:sz w:val="20"/>
          <w:szCs w:val="20"/>
        </w:rPr>
        <w:t>Representation of objects by points</w:t>
      </w:r>
    </w:p>
    <w:p w:rsidR="006836EF" w:rsidRPr="00F97A67" w:rsidRDefault="006836EF" w:rsidP="00BF0F95">
      <w:pPr>
        <w:tabs>
          <w:tab w:val="left" w:pos="2450"/>
        </w:tabs>
        <w:jc w:val="center"/>
        <w:rPr>
          <w:rStyle w:val="hps"/>
          <w:rFonts w:ascii="Arial" w:hAnsi="Arial" w:cs="Arial"/>
          <w:b/>
          <w:color w:val="333333"/>
          <w:sz w:val="20"/>
          <w:szCs w:val="20"/>
        </w:rPr>
      </w:pPr>
    </w:p>
    <w:p w:rsidR="006836EF" w:rsidRPr="006836EF" w:rsidRDefault="006836EF" w:rsidP="006836EF">
      <w:pPr>
        <w:pStyle w:val="ListParagraph"/>
        <w:numPr>
          <w:ilvl w:val="1"/>
          <w:numId w:val="9"/>
        </w:numPr>
        <w:jc w:val="both"/>
        <w:rPr>
          <w:rStyle w:val="hps"/>
          <w:rFonts w:ascii="Arial" w:hAnsi="Arial" w:cs="Arial"/>
          <w:b/>
          <w:color w:val="333333"/>
        </w:rPr>
      </w:pPr>
      <w:r w:rsidRPr="006836EF">
        <w:rPr>
          <w:rStyle w:val="hps"/>
          <w:rFonts w:ascii="Arial" w:hAnsi="Arial" w:cs="Arial"/>
          <w:b/>
          <w:color w:val="333333"/>
        </w:rPr>
        <w:t xml:space="preserve">The primitive geometric </w:t>
      </w:r>
      <w:r w:rsidR="000F5F6C">
        <w:rPr>
          <w:rStyle w:val="hps"/>
          <w:rFonts w:ascii="Arial" w:hAnsi="Arial" w:cs="Arial"/>
          <w:b/>
          <w:color w:val="333333"/>
        </w:rPr>
        <w:t>shape</w:t>
      </w:r>
      <w:r w:rsidRPr="006836EF">
        <w:rPr>
          <w:rStyle w:val="hps"/>
          <w:rFonts w:ascii="Arial" w:hAnsi="Arial" w:cs="Arial"/>
          <w:b/>
          <w:color w:val="333333"/>
        </w:rPr>
        <w:t>:</w:t>
      </w:r>
    </w:p>
    <w:p w:rsidR="006836EF" w:rsidRPr="006836EF" w:rsidRDefault="006836EF" w:rsidP="006836EF">
      <w:pPr>
        <w:jc w:val="both"/>
        <w:rPr>
          <w:iCs/>
          <w:lang w:val="en-US"/>
        </w:rPr>
      </w:pPr>
      <w:r w:rsidRPr="006836EF">
        <w:rPr>
          <w:iCs/>
          <w:lang w:val="en-US"/>
        </w:rPr>
        <w:t>shape of the object is represented by a primitive form, for example: a rectangle, an ellipse ... etc. In this case, the motion representation of the object is usually modeled by translation, or affine transformation (homography). Primitive geometric shapes are more appropriate for representing simple rigid objects, they are also used for tracking non-rigid objects.</w:t>
      </w:r>
    </w:p>
    <w:p w:rsidR="006836EF" w:rsidRDefault="006836EF" w:rsidP="00BF0F95">
      <w:pPr>
        <w:jc w:val="center"/>
        <w:rPr>
          <w:iCs/>
        </w:rPr>
      </w:pPr>
    </w:p>
    <w:p w:rsidR="00BF0F95" w:rsidRDefault="00EB5B8E" w:rsidP="00BF0F95">
      <w:pPr>
        <w:jc w:val="center"/>
        <w:rPr>
          <w:rFonts w:ascii="Arial" w:hAnsi="Arial" w:cs="Arial"/>
          <w:color w:val="333333"/>
        </w:rPr>
      </w:pPr>
      <w:r>
        <w:rPr>
          <w:rFonts w:ascii="Arial" w:hAnsi="Arial" w:cs="Arial"/>
          <w:color w:val="333333"/>
        </w:rPr>
        <w:t xml:space="preserve">                </w:t>
      </w:r>
      <w:r w:rsidR="00BF0F95">
        <w:rPr>
          <w:rFonts w:ascii="Arial" w:hAnsi="Arial" w:cs="Arial"/>
          <w:noProof/>
          <w:color w:val="333333"/>
          <w:lang w:val="lv-LV" w:eastAsia="lv-LV"/>
        </w:rPr>
        <w:drawing>
          <wp:inline distT="0" distB="0" distL="0" distR="0" wp14:anchorId="4E01E644" wp14:editId="39EB9A91">
            <wp:extent cx="2381749" cy="165451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749" cy="1654514"/>
                    </a:xfrm>
                    <a:prstGeom prst="rect">
                      <a:avLst/>
                    </a:prstGeom>
                    <a:noFill/>
                    <a:ln>
                      <a:noFill/>
                    </a:ln>
                  </pic:spPr>
                </pic:pic>
              </a:graphicData>
            </a:graphic>
          </wp:inline>
        </w:drawing>
      </w:r>
    </w:p>
    <w:p w:rsidR="00BF0F95" w:rsidRPr="001C758A" w:rsidRDefault="00BF0F95" w:rsidP="00BF0F95">
      <w:pPr>
        <w:pStyle w:val="ListParagraph"/>
        <w:numPr>
          <w:ilvl w:val="0"/>
          <w:numId w:val="7"/>
        </w:numPr>
        <w:rPr>
          <w:rFonts w:ascii="Arial" w:hAnsi="Arial" w:cs="Arial"/>
          <w:color w:val="333333"/>
          <w:lang w:val="en-CA"/>
        </w:rPr>
      </w:pPr>
      <w:r w:rsidRPr="001C758A">
        <w:rPr>
          <w:rFonts w:ascii="Arial" w:hAnsi="Arial" w:cs="Arial"/>
          <w:color w:val="333333"/>
          <w:lang w:val="en-CA"/>
        </w:rPr>
        <w:t xml:space="preserve">                         (b)</w:t>
      </w:r>
    </w:p>
    <w:p w:rsidR="00EB5B8E" w:rsidRPr="001C758A" w:rsidRDefault="00BF0F95" w:rsidP="001C758A">
      <w:pPr>
        <w:tabs>
          <w:tab w:val="left" w:pos="2450"/>
        </w:tabs>
        <w:jc w:val="center"/>
        <w:rPr>
          <w:rFonts w:ascii="Arial" w:hAnsi="Arial" w:cs="Arial"/>
          <w:color w:val="333333"/>
          <w:lang w:val="en-CA"/>
        </w:rPr>
      </w:pPr>
      <w:r w:rsidRPr="001C758A">
        <w:rPr>
          <w:rStyle w:val="hps"/>
          <w:rFonts w:ascii="Arial" w:hAnsi="Arial" w:cs="Arial"/>
          <w:b/>
          <w:color w:val="333333"/>
          <w:sz w:val="20"/>
          <w:szCs w:val="20"/>
          <w:lang w:val="en-CA"/>
        </w:rPr>
        <w:t>Figure2 </w:t>
      </w:r>
      <w:r w:rsidR="001C758A" w:rsidRPr="001C758A">
        <w:rPr>
          <w:rStyle w:val="hps"/>
          <w:rFonts w:ascii="Arial" w:hAnsi="Arial" w:cs="Arial"/>
          <w:b/>
          <w:color w:val="333333"/>
          <w:sz w:val="20"/>
          <w:szCs w:val="20"/>
          <w:lang w:val="en-CA"/>
        </w:rPr>
        <w:t>Objects representation by: (a) a rectangle and (b) an ellipse</w:t>
      </w:r>
    </w:p>
    <w:p w:rsidR="00BF0F95" w:rsidRPr="001C758A" w:rsidRDefault="00EB5B8E" w:rsidP="00EB5B8E">
      <w:pPr>
        <w:jc w:val="both"/>
        <w:rPr>
          <w:rStyle w:val="hps"/>
          <w:rFonts w:ascii="Arial" w:hAnsi="Arial" w:cs="Arial"/>
          <w:color w:val="333333"/>
          <w:lang w:val="en-US"/>
        </w:rPr>
      </w:pPr>
      <w:r w:rsidRPr="00EB5B8E">
        <w:rPr>
          <w:rFonts w:ascii="Arial" w:hAnsi="Arial" w:cs="Arial"/>
          <w:color w:val="333333"/>
        </w:rPr>
        <w:t>1.</w:t>
      </w:r>
      <w:r w:rsidRPr="001C758A">
        <w:rPr>
          <w:rFonts w:ascii="Arial" w:hAnsi="Arial" w:cs="Arial"/>
          <w:color w:val="333333"/>
          <w:lang w:val="en-US"/>
        </w:rPr>
        <w:t xml:space="preserve">3  </w:t>
      </w:r>
      <w:r w:rsidR="001C758A">
        <w:rPr>
          <w:rFonts w:ascii="Arial" w:hAnsi="Arial" w:cs="Arial"/>
          <w:b/>
          <w:color w:val="333333"/>
          <w:lang w:val="en-US"/>
        </w:rPr>
        <w:t>C</w:t>
      </w:r>
      <w:r w:rsidRPr="001C758A">
        <w:rPr>
          <w:rFonts w:ascii="Arial" w:hAnsi="Arial" w:cs="Arial"/>
          <w:b/>
          <w:color w:val="333333"/>
          <w:lang w:val="en-US"/>
        </w:rPr>
        <w:t>ontour and silhouette of the object :</w:t>
      </w:r>
      <w:r w:rsidR="00BF0F95" w:rsidRPr="001C758A">
        <w:rPr>
          <w:rStyle w:val="hps"/>
          <w:rFonts w:ascii="Arial" w:hAnsi="Arial" w:cs="Arial"/>
          <w:color w:val="333333"/>
          <w:lang w:val="en-US"/>
        </w:rPr>
        <w:t xml:space="preserve"> </w:t>
      </w:r>
    </w:p>
    <w:p w:rsidR="001C758A" w:rsidRPr="001C758A" w:rsidRDefault="001C758A" w:rsidP="001C758A">
      <w:pPr>
        <w:rPr>
          <w:iCs/>
          <w:lang w:val="en-CA"/>
        </w:rPr>
      </w:pPr>
      <w:r w:rsidRPr="001C758A">
        <w:rPr>
          <w:iCs/>
          <w:lang w:val="en-CA"/>
        </w:rPr>
        <w:t xml:space="preserve">The contour representation defines the boundaries of an object. The region inside the </w:t>
      </w:r>
      <w:r>
        <w:rPr>
          <w:iCs/>
          <w:lang w:val="en-CA"/>
        </w:rPr>
        <w:t>con</w:t>
      </w:r>
      <w:r w:rsidRPr="001C758A">
        <w:rPr>
          <w:iCs/>
          <w:lang w:val="en-CA"/>
        </w:rPr>
        <w:t xml:space="preserve">tour is called </w:t>
      </w:r>
      <w:r w:rsidR="008F1E86">
        <w:rPr>
          <w:iCs/>
          <w:lang w:val="en-CA"/>
        </w:rPr>
        <w:t>‘</w:t>
      </w:r>
      <w:r w:rsidR="008F1E86" w:rsidRPr="008F1E86">
        <w:rPr>
          <w:i/>
          <w:iCs/>
          <w:lang w:val="en-CA"/>
        </w:rPr>
        <w:t>’</w:t>
      </w:r>
      <w:r w:rsidRPr="008F1E86">
        <w:rPr>
          <w:i/>
          <w:iCs/>
          <w:lang w:val="en-CA"/>
        </w:rPr>
        <w:t>silhouette</w:t>
      </w:r>
      <w:r w:rsidR="008F1E86" w:rsidRPr="008F1E86">
        <w:rPr>
          <w:i/>
          <w:iCs/>
          <w:lang w:val="en-CA"/>
        </w:rPr>
        <w:t>’’</w:t>
      </w:r>
      <w:r w:rsidRPr="001C758A">
        <w:rPr>
          <w:iCs/>
          <w:lang w:val="en-CA"/>
        </w:rPr>
        <w:t xml:space="preserve"> of the object. Silhouette and contour representations are appropriate for tracking non-rigid complex shapes.</w:t>
      </w:r>
    </w:p>
    <w:p w:rsidR="00BF0F95" w:rsidRDefault="00BF0F95" w:rsidP="00BF0F95">
      <w:pPr>
        <w:jc w:val="center"/>
        <w:rPr>
          <w:rStyle w:val="hps"/>
          <w:rFonts w:ascii="Arial" w:hAnsi="Arial" w:cs="Arial"/>
          <w:color w:val="333333"/>
        </w:rPr>
      </w:pPr>
      <w:r>
        <w:rPr>
          <w:rFonts w:ascii="Arial" w:hAnsi="Arial" w:cs="Arial"/>
          <w:noProof/>
          <w:color w:val="333333"/>
          <w:lang w:val="lv-LV" w:eastAsia="lv-LV"/>
        </w:rPr>
        <w:lastRenderedPageBreak/>
        <w:drawing>
          <wp:inline distT="0" distB="0" distL="0" distR="0" wp14:anchorId="1E957AAE" wp14:editId="67901C0E">
            <wp:extent cx="2698674" cy="1880559"/>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1125" cy="1882267"/>
                    </a:xfrm>
                    <a:prstGeom prst="rect">
                      <a:avLst/>
                    </a:prstGeom>
                    <a:noFill/>
                    <a:ln>
                      <a:noFill/>
                    </a:ln>
                  </pic:spPr>
                </pic:pic>
              </a:graphicData>
            </a:graphic>
          </wp:inline>
        </w:drawing>
      </w:r>
      <w:r>
        <w:rPr>
          <w:rFonts w:ascii="Arial" w:hAnsi="Arial" w:cs="Arial"/>
          <w:noProof/>
          <w:color w:val="333333"/>
          <w:lang w:val="lv-LV" w:eastAsia="lv-LV"/>
        </w:rPr>
        <w:drawing>
          <wp:inline distT="0" distB="0" distL="0" distR="0" wp14:anchorId="1E9143CB" wp14:editId="45E27C24">
            <wp:extent cx="1727951" cy="86264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_silhouet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2621" cy="864973"/>
                    </a:xfrm>
                    <a:prstGeom prst="rect">
                      <a:avLst/>
                    </a:prstGeom>
                  </pic:spPr>
                </pic:pic>
              </a:graphicData>
            </a:graphic>
          </wp:inline>
        </w:drawing>
      </w:r>
    </w:p>
    <w:p w:rsidR="00BF0F95" w:rsidRDefault="00BF0F95" w:rsidP="00BF0F95">
      <w:pPr>
        <w:pStyle w:val="ListParagraph"/>
        <w:numPr>
          <w:ilvl w:val="0"/>
          <w:numId w:val="6"/>
        </w:numPr>
        <w:tabs>
          <w:tab w:val="left" w:pos="1908"/>
        </w:tabs>
        <w:rPr>
          <w:rStyle w:val="hps"/>
          <w:rFonts w:ascii="Arial" w:hAnsi="Arial" w:cs="Arial"/>
          <w:color w:val="333333"/>
        </w:rPr>
      </w:pPr>
      <w:r>
        <w:rPr>
          <w:rStyle w:val="hps"/>
          <w:rFonts w:ascii="Arial" w:hAnsi="Arial" w:cs="Arial"/>
          <w:color w:val="333333"/>
        </w:rPr>
        <w:t xml:space="preserve">                                                 (b)</w:t>
      </w:r>
    </w:p>
    <w:p w:rsidR="00BF0F95" w:rsidRDefault="00BF0F95" w:rsidP="00BF0F95">
      <w:pPr>
        <w:tabs>
          <w:tab w:val="left" w:pos="1908"/>
        </w:tabs>
        <w:rPr>
          <w:rStyle w:val="hps"/>
          <w:rFonts w:ascii="Arial" w:hAnsi="Arial" w:cs="Arial"/>
          <w:b/>
          <w:color w:val="333333"/>
          <w:sz w:val="20"/>
          <w:szCs w:val="20"/>
        </w:rPr>
      </w:pPr>
    </w:p>
    <w:p w:rsidR="00BF0F95" w:rsidRPr="00656D0E" w:rsidRDefault="00BF0F95" w:rsidP="00BF0F95">
      <w:pPr>
        <w:tabs>
          <w:tab w:val="left" w:pos="1908"/>
        </w:tabs>
        <w:jc w:val="center"/>
        <w:rPr>
          <w:rStyle w:val="hps"/>
          <w:rFonts w:ascii="Arial" w:hAnsi="Arial" w:cs="Arial"/>
          <w:color w:val="333333"/>
        </w:rPr>
      </w:pPr>
      <w:r w:rsidRPr="00984391">
        <w:rPr>
          <w:rStyle w:val="hps"/>
          <w:rFonts w:ascii="Arial" w:hAnsi="Arial" w:cs="Arial"/>
          <w:b/>
          <w:color w:val="333333"/>
          <w:sz w:val="20"/>
          <w:szCs w:val="20"/>
        </w:rPr>
        <w:t>Figure</w:t>
      </w:r>
      <w:r>
        <w:rPr>
          <w:rStyle w:val="hps"/>
          <w:rFonts w:ascii="Arial" w:hAnsi="Arial" w:cs="Arial"/>
          <w:b/>
          <w:color w:val="333333"/>
          <w:sz w:val="20"/>
          <w:szCs w:val="20"/>
        </w:rPr>
        <w:t>3</w:t>
      </w:r>
      <w:r w:rsidRPr="00984391">
        <w:rPr>
          <w:rStyle w:val="hps"/>
          <w:rFonts w:ascii="Arial" w:hAnsi="Arial" w:cs="Arial"/>
          <w:b/>
          <w:color w:val="333333"/>
          <w:sz w:val="20"/>
          <w:szCs w:val="20"/>
        </w:rPr>
        <w:t xml:space="preserve"> : </w:t>
      </w:r>
      <w:r>
        <w:rPr>
          <w:rStyle w:val="hps"/>
          <w:rFonts w:ascii="Arial" w:hAnsi="Arial" w:cs="Arial"/>
          <w:b/>
          <w:color w:val="333333"/>
          <w:sz w:val="20"/>
          <w:szCs w:val="20"/>
        </w:rPr>
        <w:t xml:space="preserve">(a) </w:t>
      </w:r>
      <w:r w:rsidR="0074231E">
        <w:rPr>
          <w:rStyle w:val="hps"/>
          <w:rFonts w:ascii="Arial" w:hAnsi="Arial" w:cs="Arial"/>
          <w:b/>
          <w:color w:val="333333"/>
          <w:sz w:val="20"/>
          <w:szCs w:val="20"/>
        </w:rPr>
        <w:t xml:space="preserve">contour </w:t>
      </w:r>
      <w:r w:rsidR="0074231E" w:rsidRPr="0074231E">
        <w:rPr>
          <w:rStyle w:val="hps"/>
          <w:rFonts w:ascii="Arial" w:hAnsi="Arial" w:cs="Arial"/>
          <w:b/>
          <w:color w:val="333333"/>
          <w:sz w:val="20"/>
          <w:szCs w:val="20"/>
          <w:lang w:val="en-US"/>
        </w:rPr>
        <w:t>representation</w:t>
      </w:r>
      <w:r>
        <w:rPr>
          <w:rStyle w:val="hps"/>
          <w:rFonts w:ascii="Arial" w:hAnsi="Arial" w:cs="Arial"/>
          <w:b/>
          <w:color w:val="333333"/>
          <w:sz w:val="20"/>
          <w:szCs w:val="20"/>
        </w:rPr>
        <w:t xml:space="preserve">, (b) silhouette </w:t>
      </w:r>
      <w:r w:rsidR="0074231E" w:rsidRPr="0074231E">
        <w:rPr>
          <w:rStyle w:val="hps"/>
          <w:rFonts w:ascii="Arial" w:hAnsi="Arial" w:cs="Arial"/>
          <w:b/>
          <w:color w:val="333333"/>
          <w:sz w:val="20"/>
          <w:szCs w:val="20"/>
          <w:lang w:val="en-US"/>
        </w:rPr>
        <w:t>representation</w:t>
      </w:r>
      <w:r w:rsidR="0074231E">
        <w:rPr>
          <w:rStyle w:val="hps"/>
          <w:rFonts w:ascii="Arial" w:hAnsi="Arial" w:cs="Arial"/>
          <w:b/>
          <w:color w:val="333333"/>
          <w:sz w:val="20"/>
          <w:szCs w:val="20"/>
        </w:rPr>
        <w:t xml:space="preserve"> of </w:t>
      </w:r>
      <w:r>
        <w:rPr>
          <w:rStyle w:val="hps"/>
          <w:rFonts w:ascii="Arial" w:hAnsi="Arial" w:cs="Arial"/>
          <w:b/>
          <w:color w:val="333333"/>
          <w:sz w:val="20"/>
          <w:szCs w:val="20"/>
        </w:rPr>
        <w:t>obje</w:t>
      </w:r>
      <w:r w:rsidR="0074231E">
        <w:rPr>
          <w:rStyle w:val="hps"/>
          <w:rFonts w:ascii="Arial" w:hAnsi="Arial" w:cs="Arial"/>
          <w:b/>
          <w:color w:val="333333"/>
          <w:sz w:val="20"/>
          <w:szCs w:val="20"/>
        </w:rPr>
        <w:t>c</w:t>
      </w:r>
      <w:r>
        <w:rPr>
          <w:rStyle w:val="hps"/>
          <w:rFonts w:ascii="Arial" w:hAnsi="Arial" w:cs="Arial"/>
          <w:b/>
          <w:color w:val="333333"/>
          <w:sz w:val="20"/>
          <w:szCs w:val="20"/>
        </w:rPr>
        <w:t>t</w:t>
      </w:r>
      <w:r w:rsidR="0074231E">
        <w:rPr>
          <w:rStyle w:val="hps"/>
          <w:rFonts w:ascii="Arial" w:hAnsi="Arial" w:cs="Arial"/>
          <w:b/>
          <w:color w:val="333333"/>
          <w:sz w:val="20"/>
          <w:szCs w:val="20"/>
        </w:rPr>
        <w:t>s</w:t>
      </w:r>
    </w:p>
    <w:p w:rsidR="00BF0F95" w:rsidRPr="006F089A" w:rsidRDefault="006F089A" w:rsidP="006F089A">
      <w:pPr>
        <w:pStyle w:val="ListBullet"/>
        <w:numPr>
          <w:ilvl w:val="1"/>
          <w:numId w:val="9"/>
        </w:numPr>
        <w:rPr>
          <w:rStyle w:val="hps"/>
          <w:rFonts w:ascii="Arial" w:hAnsi="Arial" w:cs="Arial"/>
          <w:b/>
          <w:color w:val="333333"/>
          <w:lang w:val="en-US"/>
        </w:rPr>
      </w:pPr>
      <w:r w:rsidRPr="006F089A">
        <w:rPr>
          <w:rStyle w:val="hps"/>
          <w:rFonts w:ascii="Arial" w:hAnsi="Arial" w:cs="Arial"/>
          <w:b/>
          <w:color w:val="333333"/>
          <w:lang w:val="en-US"/>
        </w:rPr>
        <w:t xml:space="preserve">Articulated </w:t>
      </w:r>
      <w:r>
        <w:rPr>
          <w:rStyle w:val="hps"/>
          <w:rFonts w:ascii="Arial" w:hAnsi="Arial" w:cs="Arial"/>
          <w:b/>
          <w:color w:val="333333"/>
          <w:lang w:val="en-US"/>
        </w:rPr>
        <w:t>shape</w:t>
      </w:r>
      <w:r w:rsidRPr="006F089A">
        <w:rPr>
          <w:rStyle w:val="hps"/>
          <w:rFonts w:ascii="Arial" w:hAnsi="Arial" w:cs="Arial"/>
          <w:b/>
          <w:color w:val="333333"/>
          <w:lang w:val="en-US"/>
        </w:rPr>
        <w:t xml:space="preserve"> models</w:t>
      </w:r>
      <w:r w:rsidR="00BF0F95" w:rsidRPr="006F089A">
        <w:rPr>
          <w:rStyle w:val="hps"/>
          <w:rFonts w:ascii="Arial" w:hAnsi="Arial" w:cs="Arial"/>
          <w:b/>
          <w:color w:val="333333"/>
          <w:lang w:val="en-US"/>
        </w:rPr>
        <w:t xml:space="preserve">: </w:t>
      </w:r>
    </w:p>
    <w:p w:rsidR="00BF0F95" w:rsidRPr="00FD0ED5" w:rsidRDefault="00BF0F95" w:rsidP="00BF0F95">
      <w:pPr>
        <w:pStyle w:val="ListBullet"/>
        <w:numPr>
          <w:ilvl w:val="0"/>
          <w:numId w:val="0"/>
        </w:numPr>
        <w:rPr>
          <w:iCs/>
        </w:rPr>
      </w:pPr>
    </w:p>
    <w:p w:rsidR="006F089A" w:rsidRPr="006F089A" w:rsidRDefault="006F089A" w:rsidP="006F089A">
      <w:pPr>
        <w:pStyle w:val="ListBullet"/>
        <w:numPr>
          <w:ilvl w:val="0"/>
          <w:numId w:val="0"/>
        </w:numPr>
        <w:jc w:val="both"/>
        <w:rPr>
          <w:iCs/>
          <w:lang w:val="en-GB"/>
        </w:rPr>
      </w:pPr>
      <w:r w:rsidRPr="006F089A">
        <w:rPr>
          <w:iCs/>
          <w:lang w:val="en-GB"/>
        </w:rPr>
        <w:t>Articulated objects are composed of parts of the body that are held together with a set of joints. For example, the human body is an articulated object with the torso, legs, hands, head and feet connected by joints. The relationship between the parts are governed by kinematic motion models. In order to represent an articulated object, the constituent elements can be modeled using cylinders or ellipses. (see figure4)</w:t>
      </w:r>
    </w:p>
    <w:p w:rsidR="006F089A" w:rsidRDefault="006F089A" w:rsidP="006F089A">
      <w:pPr>
        <w:pStyle w:val="ListBullet"/>
        <w:numPr>
          <w:ilvl w:val="0"/>
          <w:numId w:val="0"/>
        </w:numPr>
        <w:ind w:firstLine="708"/>
        <w:jc w:val="both"/>
        <w:rPr>
          <w:iCs/>
        </w:rPr>
      </w:pPr>
    </w:p>
    <w:p w:rsidR="00BF0F95" w:rsidRDefault="00BF0F95" w:rsidP="00BF0F95">
      <w:pPr>
        <w:pStyle w:val="ListBullet"/>
        <w:numPr>
          <w:ilvl w:val="0"/>
          <w:numId w:val="0"/>
        </w:numPr>
        <w:ind w:firstLine="708"/>
        <w:jc w:val="center"/>
        <w:rPr>
          <w:rStyle w:val="hps"/>
          <w:rFonts w:ascii="Arial" w:hAnsi="Arial" w:cs="Arial"/>
          <w:color w:val="333333"/>
        </w:rPr>
      </w:pPr>
      <w:r>
        <w:rPr>
          <w:rFonts w:ascii="Arial" w:hAnsi="Arial" w:cs="Arial"/>
          <w:noProof/>
          <w:color w:val="333333"/>
          <w:lang w:val="lv-LV" w:eastAsia="lv-LV"/>
        </w:rPr>
        <w:drawing>
          <wp:inline distT="0" distB="0" distL="0" distR="0" wp14:anchorId="1CC1502A" wp14:editId="3F2D21FE">
            <wp:extent cx="1441825" cy="2037679"/>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6149" cy="2043789"/>
                    </a:xfrm>
                    <a:prstGeom prst="rect">
                      <a:avLst/>
                    </a:prstGeom>
                    <a:noFill/>
                    <a:ln>
                      <a:noFill/>
                    </a:ln>
                  </pic:spPr>
                </pic:pic>
              </a:graphicData>
            </a:graphic>
          </wp:inline>
        </w:drawing>
      </w:r>
    </w:p>
    <w:p w:rsidR="00BF0F95" w:rsidRPr="001D0032" w:rsidRDefault="00BF0F95" w:rsidP="00BF0F95">
      <w:pPr>
        <w:tabs>
          <w:tab w:val="left" w:pos="1908"/>
        </w:tabs>
        <w:jc w:val="center"/>
        <w:rPr>
          <w:rStyle w:val="hps"/>
          <w:rFonts w:ascii="Arial" w:hAnsi="Arial" w:cs="Arial"/>
          <w:color w:val="333333"/>
        </w:rPr>
      </w:pPr>
      <w:r w:rsidRPr="00984391">
        <w:rPr>
          <w:rStyle w:val="hps"/>
          <w:rFonts w:ascii="Arial" w:hAnsi="Arial" w:cs="Arial"/>
          <w:b/>
          <w:color w:val="333333"/>
          <w:sz w:val="20"/>
          <w:szCs w:val="20"/>
        </w:rPr>
        <w:t>Figure</w:t>
      </w:r>
      <w:r>
        <w:rPr>
          <w:rStyle w:val="hps"/>
          <w:rFonts w:ascii="Arial" w:hAnsi="Arial" w:cs="Arial"/>
          <w:b/>
          <w:color w:val="333333"/>
          <w:sz w:val="20"/>
          <w:szCs w:val="20"/>
        </w:rPr>
        <w:t>5</w:t>
      </w:r>
      <w:r w:rsidRPr="00984391">
        <w:rPr>
          <w:rStyle w:val="hps"/>
          <w:rFonts w:ascii="Arial" w:hAnsi="Arial" w:cs="Arial"/>
          <w:b/>
          <w:color w:val="333333"/>
          <w:sz w:val="20"/>
          <w:szCs w:val="20"/>
        </w:rPr>
        <w:t xml:space="preserve"> : </w:t>
      </w:r>
      <w:r w:rsidR="006F089A" w:rsidRPr="006F089A">
        <w:rPr>
          <w:rStyle w:val="hps"/>
          <w:rFonts w:ascii="Arial" w:hAnsi="Arial" w:cs="Arial"/>
          <w:b/>
          <w:color w:val="333333"/>
          <w:sz w:val="20"/>
          <w:szCs w:val="20"/>
        </w:rPr>
        <w:t xml:space="preserve">Articulated </w:t>
      </w:r>
      <w:r w:rsidR="006F089A">
        <w:rPr>
          <w:rStyle w:val="hps"/>
          <w:rFonts w:ascii="Arial" w:hAnsi="Arial" w:cs="Arial"/>
          <w:b/>
          <w:color w:val="333333"/>
          <w:sz w:val="20"/>
          <w:szCs w:val="20"/>
        </w:rPr>
        <w:t>shape</w:t>
      </w:r>
      <w:r w:rsidR="006F089A" w:rsidRPr="006F089A">
        <w:rPr>
          <w:rStyle w:val="hps"/>
          <w:rFonts w:ascii="Arial" w:hAnsi="Arial" w:cs="Arial"/>
          <w:b/>
          <w:color w:val="333333"/>
          <w:sz w:val="20"/>
          <w:szCs w:val="20"/>
        </w:rPr>
        <w:t xml:space="preserve"> model</w:t>
      </w:r>
    </w:p>
    <w:p w:rsidR="00BF0F95" w:rsidRDefault="00BF0F95" w:rsidP="00BF0F95">
      <w:pPr>
        <w:pStyle w:val="ListBullet"/>
        <w:numPr>
          <w:ilvl w:val="0"/>
          <w:numId w:val="0"/>
        </w:numPr>
        <w:ind w:firstLine="708"/>
        <w:jc w:val="center"/>
        <w:rPr>
          <w:rStyle w:val="hps"/>
          <w:rFonts w:ascii="Arial" w:hAnsi="Arial" w:cs="Arial"/>
          <w:color w:val="333333"/>
        </w:rPr>
      </w:pPr>
    </w:p>
    <w:p w:rsidR="006F089A" w:rsidRDefault="006F089A" w:rsidP="00BF0F95">
      <w:pPr>
        <w:pStyle w:val="ListBullet"/>
        <w:numPr>
          <w:ilvl w:val="0"/>
          <w:numId w:val="0"/>
        </w:numPr>
        <w:ind w:firstLine="708"/>
        <w:jc w:val="center"/>
        <w:rPr>
          <w:rStyle w:val="hps"/>
          <w:rFonts w:ascii="Arial" w:hAnsi="Arial" w:cs="Arial"/>
          <w:color w:val="333333"/>
        </w:rPr>
      </w:pPr>
    </w:p>
    <w:p w:rsidR="006F089A" w:rsidRDefault="006F089A" w:rsidP="00BF0F95">
      <w:pPr>
        <w:pStyle w:val="ListBullet"/>
        <w:numPr>
          <w:ilvl w:val="0"/>
          <w:numId w:val="0"/>
        </w:numPr>
        <w:ind w:firstLine="708"/>
        <w:jc w:val="center"/>
        <w:rPr>
          <w:rStyle w:val="hps"/>
          <w:rFonts w:ascii="Arial" w:hAnsi="Arial" w:cs="Arial"/>
          <w:color w:val="333333"/>
        </w:rPr>
      </w:pPr>
    </w:p>
    <w:p w:rsidR="00BF0F95" w:rsidRPr="00534E79" w:rsidRDefault="00BF0F95" w:rsidP="00BF0F95">
      <w:pPr>
        <w:pStyle w:val="ListBullet"/>
        <w:numPr>
          <w:ilvl w:val="0"/>
          <w:numId w:val="0"/>
        </w:numPr>
        <w:ind w:firstLine="708"/>
        <w:jc w:val="center"/>
        <w:rPr>
          <w:rStyle w:val="hps"/>
          <w:rFonts w:ascii="Arial" w:hAnsi="Arial" w:cs="Arial"/>
          <w:color w:val="333333"/>
        </w:rPr>
      </w:pPr>
    </w:p>
    <w:p w:rsidR="00BF0F95" w:rsidRPr="002671B5" w:rsidRDefault="002671B5" w:rsidP="00BF0F95">
      <w:pPr>
        <w:pStyle w:val="ListBullet"/>
        <w:numPr>
          <w:ilvl w:val="0"/>
          <w:numId w:val="0"/>
        </w:numPr>
        <w:rPr>
          <w:rFonts w:ascii="Arial" w:hAnsi="Arial" w:cs="Arial"/>
          <w:color w:val="333333"/>
          <w:lang w:val="en-US"/>
        </w:rPr>
      </w:pPr>
      <w:r w:rsidRPr="002671B5">
        <w:rPr>
          <w:rStyle w:val="hps"/>
          <w:rFonts w:ascii="Arial" w:hAnsi="Arial" w:cs="Arial"/>
          <w:b/>
          <w:color w:val="333333"/>
        </w:rPr>
        <w:t xml:space="preserve">1.4- </w:t>
      </w:r>
      <w:r>
        <w:rPr>
          <w:rStyle w:val="hps"/>
          <w:rFonts w:ascii="Arial" w:hAnsi="Arial" w:cs="Arial"/>
          <w:b/>
          <w:color w:val="333333"/>
          <w:lang w:val="en-US"/>
        </w:rPr>
        <w:t>S</w:t>
      </w:r>
      <w:r w:rsidRPr="002671B5">
        <w:rPr>
          <w:rStyle w:val="hps"/>
          <w:rFonts w:ascii="Arial" w:hAnsi="Arial" w:cs="Arial"/>
          <w:b/>
          <w:color w:val="333333"/>
          <w:lang w:val="en-US"/>
        </w:rPr>
        <w:t>keletal models</w:t>
      </w:r>
    </w:p>
    <w:p w:rsidR="002671B5" w:rsidRPr="002671B5" w:rsidRDefault="002671B5" w:rsidP="00BF0F95">
      <w:pPr>
        <w:pStyle w:val="ListBullet"/>
        <w:numPr>
          <w:ilvl w:val="0"/>
          <w:numId w:val="0"/>
        </w:numPr>
        <w:jc w:val="both"/>
        <w:rPr>
          <w:iCs/>
          <w:lang w:val="en-US"/>
        </w:rPr>
      </w:pPr>
    </w:p>
    <w:p w:rsidR="002671B5" w:rsidRPr="00C47A8C" w:rsidRDefault="002671B5" w:rsidP="00BF0F95">
      <w:pPr>
        <w:pStyle w:val="ListBullet"/>
        <w:numPr>
          <w:ilvl w:val="0"/>
          <w:numId w:val="0"/>
        </w:numPr>
        <w:rPr>
          <w:rStyle w:val="hps"/>
          <w:iCs/>
          <w:lang w:val="en-US"/>
        </w:rPr>
      </w:pPr>
      <w:r w:rsidRPr="002671B5">
        <w:rPr>
          <w:iCs/>
          <w:lang w:val="en-US"/>
        </w:rPr>
        <w:t>The skeleton of the object can be extracted by applying the transform of the median axis to the silhouette of the object. This model is commonly used as a shape representation to recognize objects. The skeleton representation can be used to model both articulated and rigid objects.</w:t>
      </w:r>
    </w:p>
    <w:p w:rsidR="00BF0F95" w:rsidRPr="00AA1AF8" w:rsidRDefault="00BF0F95" w:rsidP="00BF0F95">
      <w:pPr>
        <w:pStyle w:val="ListBullet"/>
        <w:numPr>
          <w:ilvl w:val="0"/>
          <w:numId w:val="0"/>
        </w:numPr>
        <w:jc w:val="center"/>
        <w:rPr>
          <w:rStyle w:val="hps"/>
          <w:rFonts w:ascii="Arial" w:hAnsi="Arial" w:cs="Arial"/>
          <w:color w:val="333333"/>
        </w:rPr>
      </w:pPr>
      <w:r>
        <w:rPr>
          <w:rStyle w:val="hps"/>
          <w:rFonts w:ascii="Arial" w:hAnsi="Arial" w:cs="Arial"/>
          <w:color w:val="333333"/>
        </w:rPr>
        <w:lastRenderedPageBreak/>
        <w:t xml:space="preserve">       </w:t>
      </w:r>
      <w:r>
        <w:rPr>
          <w:rFonts w:ascii="Arial" w:hAnsi="Arial" w:cs="Arial"/>
          <w:noProof/>
          <w:color w:val="333333"/>
          <w:lang w:val="lv-LV" w:eastAsia="lv-LV"/>
        </w:rPr>
        <w:drawing>
          <wp:inline distT="0" distB="0" distL="0" distR="0" wp14:anchorId="417DD2BB" wp14:editId="130A3863">
            <wp:extent cx="1285336" cy="2041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401" cy="2044445"/>
                    </a:xfrm>
                    <a:prstGeom prst="rect">
                      <a:avLst/>
                    </a:prstGeom>
                    <a:noFill/>
                    <a:ln>
                      <a:noFill/>
                    </a:ln>
                  </pic:spPr>
                </pic:pic>
              </a:graphicData>
            </a:graphic>
          </wp:inline>
        </w:drawing>
      </w:r>
      <w:r>
        <w:rPr>
          <w:rStyle w:val="hps"/>
          <w:rFonts w:ascii="Arial" w:hAnsi="Arial" w:cs="Arial"/>
          <w:color w:val="333333"/>
        </w:rPr>
        <w:t xml:space="preserve">         </w:t>
      </w:r>
      <w:r>
        <w:rPr>
          <w:rFonts w:ascii="Arial" w:hAnsi="Arial" w:cs="Arial"/>
          <w:noProof/>
          <w:color w:val="333333"/>
          <w:lang w:val="lv-LV" w:eastAsia="lv-LV"/>
        </w:rPr>
        <w:drawing>
          <wp:inline distT="0" distB="0" distL="0" distR="0" wp14:anchorId="0A21E963" wp14:editId="52033003">
            <wp:extent cx="2473828" cy="187091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down fish X-Ray Vision, m-7098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8963" cy="1882360"/>
                    </a:xfrm>
                    <a:prstGeom prst="rect">
                      <a:avLst/>
                    </a:prstGeom>
                  </pic:spPr>
                </pic:pic>
              </a:graphicData>
            </a:graphic>
          </wp:inline>
        </w:drawing>
      </w:r>
    </w:p>
    <w:p w:rsidR="00243BD8" w:rsidRPr="00857378" w:rsidRDefault="00BF0F95" w:rsidP="00857378">
      <w:pPr>
        <w:tabs>
          <w:tab w:val="left" w:pos="1908"/>
        </w:tabs>
        <w:jc w:val="center"/>
        <w:rPr>
          <w:rFonts w:ascii="Arial" w:hAnsi="Arial" w:cs="Arial"/>
          <w:b/>
          <w:color w:val="333333"/>
          <w:sz w:val="20"/>
          <w:szCs w:val="20"/>
        </w:rPr>
      </w:pPr>
      <w:r w:rsidRPr="00984391">
        <w:rPr>
          <w:rStyle w:val="hps"/>
          <w:rFonts w:ascii="Arial" w:hAnsi="Arial" w:cs="Arial"/>
          <w:b/>
          <w:color w:val="333333"/>
          <w:sz w:val="20"/>
          <w:szCs w:val="20"/>
        </w:rPr>
        <w:t>Figure</w:t>
      </w:r>
      <w:r w:rsidR="00695AAD">
        <w:rPr>
          <w:rStyle w:val="hps"/>
          <w:rFonts w:ascii="Arial" w:hAnsi="Arial" w:cs="Arial"/>
          <w:b/>
          <w:color w:val="333333"/>
          <w:sz w:val="20"/>
          <w:szCs w:val="20"/>
        </w:rPr>
        <w:t>4</w:t>
      </w:r>
      <w:r w:rsidRPr="00984391">
        <w:rPr>
          <w:rStyle w:val="hps"/>
          <w:rFonts w:ascii="Arial" w:hAnsi="Arial" w:cs="Arial"/>
          <w:b/>
          <w:color w:val="333333"/>
          <w:sz w:val="20"/>
          <w:szCs w:val="20"/>
        </w:rPr>
        <w:t xml:space="preserve"> : </w:t>
      </w:r>
      <w:r w:rsidR="002671B5" w:rsidRPr="002671B5">
        <w:rPr>
          <w:rStyle w:val="hps"/>
          <w:rFonts w:ascii="Arial" w:hAnsi="Arial" w:cs="Arial"/>
          <w:b/>
          <w:color w:val="333333"/>
          <w:sz w:val="20"/>
          <w:szCs w:val="20"/>
        </w:rPr>
        <w:t>Skeletal models</w:t>
      </w:r>
    </w:p>
    <w:p w:rsidR="00321767" w:rsidRPr="00243BD8" w:rsidRDefault="00243BD8" w:rsidP="00BF0F95">
      <w:pPr>
        <w:jc w:val="both"/>
        <w:rPr>
          <w:sz w:val="24"/>
          <w:szCs w:val="24"/>
          <w:lang w:val="lv-LV"/>
        </w:rPr>
      </w:pPr>
      <w:r>
        <w:rPr>
          <w:rFonts w:ascii="TimesNewRoman" w:hAnsi="TimesNewRoman" w:cs="TimesNewRoman"/>
          <w:sz w:val="20"/>
          <w:szCs w:val="20"/>
          <w:lang w:val="lv-LV"/>
        </w:rPr>
        <w:t xml:space="preserve">Based on the several methods mentioned above, </w:t>
      </w:r>
      <w:r w:rsidR="00C47A8C">
        <w:rPr>
          <w:rFonts w:ascii="TimesNewRoman" w:hAnsi="TimesNewRoman" w:cs="TimesNewRoman"/>
          <w:sz w:val="20"/>
          <w:szCs w:val="20"/>
          <w:lang w:val="lv-LV"/>
        </w:rPr>
        <w:t xml:space="preserve">Table.1 includes some recent works for fish modelling. </w:t>
      </w:r>
    </w:p>
    <w:p w:rsidR="00243BD8" w:rsidRDefault="00243BD8" w:rsidP="00BF0F95">
      <w:pPr>
        <w:jc w:val="both"/>
        <w:rPr>
          <w:sz w:val="24"/>
          <w:szCs w:val="24"/>
          <w:lang w:val="en-US"/>
        </w:rPr>
      </w:pPr>
      <w:r>
        <w:rPr>
          <w:noProof/>
          <w:sz w:val="24"/>
          <w:szCs w:val="24"/>
          <w:lang w:val="lv-LV" w:eastAsia="lv-LV"/>
        </w:rPr>
        <w:drawing>
          <wp:inline distT="0" distB="0" distL="0" distR="0">
            <wp:extent cx="5261223" cy="5495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61223" cy="5495925"/>
                    </a:xfrm>
                    <a:prstGeom prst="rect">
                      <a:avLst/>
                    </a:prstGeom>
                    <a:noFill/>
                    <a:ln>
                      <a:noFill/>
                    </a:ln>
                  </pic:spPr>
                </pic:pic>
              </a:graphicData>
            </a:graphic>
          </wp:inline>
        </w:drawing>
      </w:r>
    </w:p>
    <w:p w:rsidR="00857378" w:rsidRDefault="00857378" w:rsidP="00857378">
      <w:pPr>
        <w:jc w:val="center"/>
        <w:rPr>
          <w:sz w:val="24"/>
          <w:szCs w:val="24"/>
          <w:lang w:val="en-US"/>
        </w:rPr>
      </w:pPr>
      <w:r w:rsidRPr="00857378">
        <w:rPr>
          <w:b/>
          <w:sz w:val="24"/>
          <w:szCs w:val="24"/>
          <w:lang w:val="en-US"/>
        </w:rPr>
        <w:t>Table 1.</w:t>
      </w:r>
      <w:r>
        <w:rPr>
          <w:sz w:val="24"/>
          <w:szCs w:val="24"/>
          <w:lang w:val="en-US"/>
        </w:rPr>
        <w:t xml:space="preserve"> State of the art methods for fish modelling</w:t>
      </w:r>
    </w:p>
    <w:p w:rsidR="009411A1" w:rsidRDefault="009411A1" w:rsidP="00BF0F95">
      <w:pPr>
        <w:jc w:val="both"/>
        <w:rPr>
          <w:sz w:val="24"/>
          <w:szCs w:val="24"/>
          <w:lang w:val="en-US"/>
        </w:rPr>
      </w:pPr>
    </w:p>
    <w:p w:rsidR="009411A1" w:rsidRPr="009411A1" w:rsidRDefault="006C4EB9" w:rsidP="006C4EB9">
      <w:pPr>
        <w:jc w:val="both"/>
        <w:rPr>
          <w:b/>
          <w:sz w:val="24"/>
          <w:szCs w:val="24"/>
          <w:lang w:val="en-US"/>
        </w:rPr>
      </w:pPr>
      <w:r w:rsidRPr="00AD387B">
        <w:rPr>
          <w:b/>
          <w:sz w:val="24"/>
          <w:szCs w:val="24"/>
          <w:lang w:val="en-US"/>
        </w:rPr>
        <w:t>Discussion:</w:t>
      </w:r>
    </w:p>
    <w:p w:rsidR="006C4EB9" w:rsidRDefault="006C4EB9" w:rsidP="006C4EB9">
      <w:pPr>
        <w:jc w:val="both"/>
        <w:rPr>
          <w:sz w:val="24"/>
          <w:szCs w:val="24"/>
          <w:lang w:val="en-US"/>
        </w:rPr>
      </w:pPr>
      <w:r>
        <w:rPr>
          <w:sz w:val="24"/>
          <w:szCs w:val="24"/>
          <w:lang w:val="en-US"/>
        </w:rPr>
        <w:t>Fish shape modelling</w:t>
      </w:r>
      <w:r w:rsidRPr="002D26A1">
        <w:rPr>
          <w:sz w:val="24"/>
          <w:szCs w:val="24"/>
          <w:lang w:val="en-US"/>
        </w:rPr>
        <w:t xml:space="preserve"> is a challen</w:t>
      </w:r>
      <w:r>
        <w:rPr>
          <w:sz w:val="24"/>
          <w:szCs w:val="24"/>
          <w:lang w:val="en-US"/>
        </w:rPr>
        <w:t xml:space="preserve">ging and interesting problem in </w:t>
      </w:r>
      <w:r w:rsidRPr="002D26A1">
        <w:rPr>
          <w:sz w:val="24"/>
          <w:szCs w:val="24"/>
          <w:lang w:val="en-US"/>
        </w:rPr>
        <w:t>and of itself. However, it can a</w:t>
      </w:r>
      <w:r>
        <w:rPr>
          <w:sz w:val="24"/>
          <w:szCs w:val="24"/>
          <w:lang w:val="en-US"/>
        </w:rPr>
        <w:t xml:space="preserve">lso be seen as a one of the few </w:t>
      </w:r>
      <w:r w:rsidRPr="002D26A1">
        <w:rPr>
          <w:sz w:val="24"/>
          <w:szCs w:val="24"/>
          <w:lang w:val="en-US"/>
        </w:rPr>
        <w:t>attempts at solving one of t</w:t>
      </w:r>
      <w:r>
        <w:rPr>
          <w:sz w:val="24"/>
          <w:szCs w:val="24"/>
          <w:lang w:val="en-US"/>
        </w:rPr>
        <w:t xml:space="preserve">he grand challenges of computer </w:t>
      </w:r>
      <w:r w:rsidRPr="002D26A1">
        <w:rPr>
          <w:sz w:val="24"/>
          <w:szCs w:val="24"/>
          <w:lang w:val="en-US"/>
        </w:rPr>
        <w:t>vision, the recognition of obj</w:t>
      </w:r>
      <w:r>
        <w:rPr>
          <w:sz w:val="24"/>
          <w:szCs w:val="24"/>
          <w:lang w:val="en-US"/>
        </w:rPr>
        <w:t xml:space="preserve">ect classes. This shape </w:t>
      </w:r>
      <w:r w:rsidRPr="002D26A1">
        <w:rPr>
          <w:sz w:val="24"/>
          <w:szCs w:val="24"/>
          <w:lang w:val="en-US"/>
        </w:rPr>
        <w:t>admits a great deal of shape, co</w:t>
      </w:r>
      <w:r>
        <w:rPr>
          <w:sz w:val="24"/>
          <w:szCs w:val="24"/>
          <w:lang w:val="en-US"/>
        </w:rPr>
        <w:t xml:space="preserve">lor, and other variability due </w:t>
      </w:r>
      <w:r w:rsidRPr="002D26A1">
        <w:rPr>
          <w:sz w:val="24"/>
          <w:szCs w:val="24"/>
          <w:lang w:val="en-US"/>
        </w:rPr>
        <w:t>to differences in individuals, non</w:t>
      </w:r>
      <w:r>
        <w:rPr>
          <w:sz w:val="24"/>
          <w:szCs w:val="24"/>
          <w:lang w:val="en-US"/>
        </w:rPr>
        <w:t xml:space="preserve">rigidity, tail shape, pose, </w:t>
      </w:r>
      <w:r w:rsidRPr="002D26A1">
        <w:rPr>
          <w:sz w:val="24"/>
          <w:szCs w:val="24"/>
          <w:lang w:val="en-US"/>
        </w:rPr>
        <w:t xml:space="preserve">and </w:t>
      </w:r>
      <w:r>
        <w:rPr>
          <w:sz w:val="24"/>
          <w:szCs w:val="24"/>
          <w:lang w:val="en-US"/>
        </w:rPr>
        <w:t>the environment itself</w:t>
      </w:r>
      <w:r w:rsidRPr="002D26A1">
        <w:rPr>
          <w:sz w:val="24"/>
          <w:szCs w:val="24"/>
          <w:lang w:val="en-US"/>
        </w:rPr>
        <w:t>. Images are for</w:t>
      </w:r>
      <w:r>
        <w:rPr>
          <w:sz w:val="24"/>
          <w:szCs w:val="24"/>
          <w:lang w:val="en-US"/>
        </w:rPr>
        <w:t xml:space="preserve">med under variable lighting and </w:t>
      </w:r>
      <w:r w:rsidRPr="002D26A1">
        <w:rPr>
          <w:sz w:val="24"/>
          <w:szCs w:val="24"/>
          <w:lang w:val="en-US"/>
        </w:rPr>
        <w:t>3D pose and may have clu</w:t>
      </w:r>
      <w:r>
        <w:rPr>
          <w:sz w:val="24"/>
          <w:szCs w:val="24"/>
          <w:lang w:val="en-US"/>
        </w:rPr>
        <w:t>ttered backgrounds. Hence, fish modelling</w:t>
      </w:r>
      <w:r w:rsidRPr="002D26A1">
        <w:rPr>
          <w:sz w:val="24"/>
          <w:szCs w:val="24"/>
          <w:lang w:val="en-US"/>
        </w:rPr>
        <w:t xml:space="preserve"> research confron</w:t>
      </w:r>
      <w:r>
        <w:rPr>
          <w:sz w:val="24"/>
          <w:szCs w:val="24"/>
          <w:lang w:val="en-US"/>
        </w:rPr>
        <w:t xml:space="preserve">ts the full range of challenges </w:t>
      </w:r>
      <w:r w:rsidRPr="002D26A1">
        <w:rPr>
          <w:sz w:val="24"/>
          <w:szCs w:val="24"/>
          <w:lang w:val="en-US"/>
        </w:rPr>
        <w:t>found in general purpose, obj</w:t>
      </w:r>
      <w:r>
        <w:rPr>
          <w:sz w:val="24"/>
          <w:szCs w:val="24"/>
          <w:lang w:val="en-US"/>
        </w:rPr>
        <w:t xml:space="preserve">ect class recognition. However, fish species </w:t>
      </w:r>
      <w:r w:rsidRPr="002D26A1">
        <w:rPr>
          <w:sz w:val="24"/>
          <w:szCs w:val="24"/>
          <w:lang w:val="en-US"/>
        </w:rPr>
        <w:t>also has very</w:t>
      </w:r>
      <w:r>
        <w:rPr>
          <w:sz w:val="24"/>
          <w:szCs w:val="24"/>
          <w:lang w:val="en-US"/>
        </w:rPr>
        <w:t xml:space="preserve"> apparent regularities that could be </w:t>
      </w:r>
      <w:r w:rsidRPr="002D26A1">
        <w:rPr>
          <w:sz w:val="24"/>
          <w:szCs w:val="24"/>
          <w:lang w:val="en-US"/>
        </w:rPr>
        <w:t>exploited by heuristi</w:t>
      </w:r>
      <w:r>
        <w:rPr>
          <w:sz w:val="24"/>
          <w:szCs w:val="24"/>
          <w:lang w:val="en-US"/>
        </w:rPr>
        <w:t xml:space="preserve">c or model-based methods or are </w:t>
      </w:r>
      <w:r w:rsidRPr="002D26A1">
        <w:rPr>
          <w:sz w:val="24"/>
          <w:szCs w:val="24"/>
          <w:lang w:val="en-US"/>
        </w:rPr>
        <w:t>readily “learned” in data-d</w:t>
      </w:r>
      <w:r>
        <w:rPr>
          <w:sz w:val="24"/>
          <w:szCs w:val="24"/>
          <w:lang w:val="en-US"/>
        </w:rPr>
        <w:t xml:space="preserve">riven methods. </w:t>
      </w:r>
    </w:p>
    <w:p w:rsidR="007232B6" w:rsidRDefault="007232B6" w:rsidP="00BF0F95">
      <w:pPr>
        <w:jc w:val="both"/>
        <w:rPr>
          <w:sz w:val="24"/>
          <w:szCs w:val="24"/>
          <w:lang w:val="en-US"/>
        </w:rPr>
      </w:pPr>
      <w:bookmarkStart w:id="0" w:name="_GoBack"/>
      <w:bookmarkEnd w:id="0"/>
    </w:p>
    <w:p w:rsidR="007232B6" w:rsidRPr="007232B6" w:rsidRDefault="00243BD8" w:rsidP="007232B6">
      <w:pPr>
        <w:jc w:val="both"/>
        <w:rPr>
          <w:b/>
          <w:sz w:val="24"/>
          <w:szCs w:val="24"/>
          <w:lang w:val="en-US"/>
        </w:rPr>
      </w:pPr>
      <w:r w:rsidRPr="00695AAD">
        <w:rPr>
          <w:b/>
          <w:sz w:val="24"/>
          <w:szCs w:val="24"/>
          <w:lang w:val="en-US"/>
        </w:rPr>
        <w:t>References</w:t>
      </w:r>
    </w:p>
    <w:p w:rsidR="006C4EB9" w:rsidRDefault="00243BD8" w:rsidP="00243BD8">
      <w:pPr>
        <w:rPr>
          <w:i/>
          <w:szCs w:val="24"/>
          <w:lang w:val="en-US"/>
        </w:rPr>
      </w:pPr>
      <w:r w:rsidRPr="00695AAD">
        <w:rPr>
          <w:i/>
          <w:szCs w:val="24"/>
          <w:lang w:val="en-US"/>
        </w:rPr>
        <w:t>J. K. Aggarwal, Q. Cai, W. Liao and B. Sabata, "Articulated and elastic non-rigid motion: a review," Proceedings of 1994 IEEE Workshop on Motion of Non-rigid and Articulated Objects, Austin, TX, USA, 1994, pp. 2-14. doi: 10.1109/MNRAO.1994.346261</w:t>
      </w:r>
    </w:p>
    <w:p w:rsidR="009A1731" w:rsidRPr="009A1731" w:rsidRDefault="009A1731" w:rsidP="009A1731">
      <w:pPr>
        <w:autoSpaceDE w:val="0"/>
        <w:autoSpaceDN w:val="0"/>
        <w:adjustRightInd w:val="0"/>
        <w:spacing w:after="0" w:line="240" w:lineRule="auto"/>
        <w:rPr>
          <w:i/>
          <w:szCs w:val="24"/>
          <w:lang w:val="en-US"/>
        </w:rPr>
      </w:pPr>
      <w:r w:rsidRPr="009A1731">
        <w:rPr>
          <w:i/>
          <w:szCs w:val="24"/>
          <w:lang w:val="en-US"/>
        </w:rPr>
        <w:t>Yilmaz, A., Javed, O., and Shah, M. 2006. Object tracking: A survey. ACM Comput. Surv. 38</w:t>
      </w:r>
      <w:r w:rsidRPr="009A1731">
        <w:rPr>
          <w:i/>
          <w:szCs w:val="24"/>
          <w:lang w:val="en-US"/>
        </w:rPr>
        <w:t xml:space="preserve">, 4, Article 13 </w:t>
      </w:r>
      <w:r w:rsidRPr="009A1731">
        <w:rPr>
          <w:i/>
          <w:szCs w:val="24"/>
          <w:lang w:val="en-US"/>
        </w:rPr>
        <w:t xml:space="preserve">(Dec. 2006), 45 pages. DOI = 10.1145/1177352.1177355 </w:t>
      </w:r>
      <w:hyperlink r:id="rId24" w:history="1">
        <w:r w:rsidRPr="009A1731">
          <w:rPr>
            <w:i/>
            <w:szCs w:val="24"/>
            <w:lang w:val="en-US"/>
          </w:rPr>
          <w:t>http://doi.acm.org/10.1145/1177352.1177355</w:t>
        </w:r>
      </w:hyperlink>
    </w:p>
    <w:p w:rsidR="009A1731" w:rsidRPr="009A1731" w:rsidRDefault="009A1731" w:rsidP="009A1731">
      <w:pPr>
        <w:autoSpaceDE w:val="0"/>
        <w:autoSpaceDN w:val="0"/>
        <w:adjustRightInd w:val="0"/>
        <w:spacing w:after="0" w:line="240" w:lineRule="auto"/>
        <w:rPr>
          <w:rFonts w:ascii="NewCenturySchlbk-Roman" w:hAnsi="NewCenturySchlbk-Roman" w:cs="NewCenturySchlbk-Roman"/>
          <w:sz w:val="16"/>
          <w:szCs w:val="16"/>
          <w:lang w:val="lv-LV"/>
        </w:rPr>
      </w:pPr>
    </w:p>
    <w:p w:rsidR="00695AAD" w:rsidRPr="00695AAD" w:rsidRDefault="00695AAD" w:rsidP="00695AAD">
      <w:pPr>
        <w:autoSpaceDE w:val="0"/>
        <w:autoSpaceDN w:val="0"/>
        <w:adjustRightInd w:val="0"/>
        <w:spacing w:after="0" w:line="240" w:lineRule="auto"/>
        <w:rPr>
          <w:i/>
          <w:szCs w:val="24"/>
          <w:lang w:val="en-US"/>
        </w:rPr>
      </w:pPr>
      <w:r w:rsidRPr="00695AAD">
        <w:rPr>
          <w:i/>
          <w:szCs w:val="24"/>
          <w:lang w:val="en-US"/>
        </w:rPr>
        <w:t>J. Hu, D. Li, Q. Duan, Y. Han, G. Chen, and X. Si, “Fish Species Classification by Color, Texture and Multi-class Support Vector Machine using Computer Vision,” Computer Electronic in Agriculture, vol. 88, pp. 133–140, 2012.</w:t>
      </w:r>
    </w:p>
    <w:p w:rsidR="00695AAD" w:rsidRPr="00695AAD" w:rsidRDefault="00695AAD" w:rsidP="00695AAD">
      <w:pPr>
        <w:autoSpaceDE w:val="0"/>
        <w:autoSpaceDN w:val="0"/>
        <w:adjustRightInd w:val="0"/>
        <w:spacing w:after="0" w:line="240" w:lineRule="auto"/>
        <w:rPr>
          <w:i/>
          <w:szCs w:val="24"/>
          <w:lang w:val="en-US"/>
        </w:rPr>
      </w:pPr>
    </w:p>
    <w:p w:rsidR="00695AAD" w:rsidRPr="00695AAD" w:rsidRDefault="00695AAD" w:rsidP="00695AAD">
      <w:pPr>
        <w:autoSpaceDE w:val="0"/>
        <w:autoSpaceDN w:val="0"/>
        <w:adjustRightInd w:val="0"/>
        <w:spacing w:after="0" w:line="240" w:lineRule="auto"/>
        <w:rPr>
          <w:i/>
          <w:szCs w:val="24"/>
          <w:lang w:val="en-US"/>
        </w:rPr>
      </w:pPr>
      <w:r w:rsidRPr="00695AAD">
        <w:rPr>
          <w:i/>
          <w:szCs w:val="24"/>
          <w:lang w:val="en-US"/>
        </w:rPr>
        <w:t>X. Zheng, J. Zhong, and Y. Zhang, “A SOA-based Fish Recognition System Prototype,” pp. 66–69, 2011.</w:t>
      </w:r>
    </w:p>
    <w:p w:rsidR="00695AAD" w:rsidRPr="00695AAD" w:rsidRDefault="00695AAD" w:rsidP="00695AAD">
      <w:pPr>
        <w:autoSpaceDE w:val="0"/>
        <w:autoSpaceDN w:val="0"/>
        <w:adjustRightInd w:val="0"/>
        <w:spacing w:after="0" w:line="240" w:lineRule="auto"/>
        <w:rPr>
          <w:i/>
          <w:szCs w:val="24"/>
          <w:lang w:val="en-US"/>
        </w:rPr>
      </w:pPr>
    </w:p>
    <w:p w:rsidR="00695AAD" w:rsidRPr="00695AAD" w:rsidRDefault="00695AAD" w:rsidP="00695AAD">
      <w:pPr>
        <w:rPr>
          <w:i/>
          <w:szCs w:val="24"/>
          <w:lang w:val="en-US"/>
        </w:rPr>
      </w:pPr>
      <w:r w:rsidRPr="00695AAD">
        <w:rPr>
          <w:i/>
          <w:szCs w:val="24"/>
          <w:lang w:val="en-US"/>
        </w:rPr>
        <w:t>H. Yao, Q. Duan, D. Li, and J. Wang, “An Improved K-means Clustering Algorithm for Fish Image Segmentation,” Mathematical and Computer Modelling, vol. 58, no. 3–4, pp. 790–798, 2013.</w:t>
      </w:r>
    </w:p>
    <w:p w:rsidR="00695AAD" w:rsidRPr="00695AAD" w:rsidRDefault="00695AAD" w:rsidP="00695AAD">
      <w:pPr>
        <w:autoSpaceDE w:val="0"/>
        <w:autoSpaceDN w:val="0"/>
        <w:adjustRightInd w:val="0"/>
        <w:spacing w:after="0" w:line="240" w:lineRule="auto"/>
        <w:rPr>
          <w:i/>
          <w:szCs w:val="24"/>
          <w:lang w:val="en-US"/>
        </w:rPr>
      </w:pPr>
    </w:p>
    <w:p w:rsidR="00695AAD" w:rsidRPr="00695AAD" w:rsidRDefault="00695AAD" w:rsidP="00695AAD">
      <w:pPr>
        <w:autoSpaceDE w:val="0"/>
        <w:autoSpaceDN w:val="0"/>
        <w:adjustRightInd w:val="0"/>
        <w:spacing w:after="0" w:line="240" w:lineRule="auto"/>
        <w:rPr>
          <w:i/>
          <w:szCs w:val="24"/>
          <w:lang w:val="en-US"/>
        </w:rPr>
      </w:pPr>
      <w:r w:rsidRPr="00695AAD">
        <w:rPr>
          <w:i/>
          <w:szCs w:val="24"/>
          <w:lang w:val="en-US"/>
        </w:rPr>
        <w:t>J. Wang, L. Ji, A. Liang, and D. Yuan, “The Identification of Butterfly Families using Content-based Image</w:t>
      </w:r>
      <w:r w:rsidRPr="00695AAD">
        <w:rPr>
          <w:i/>
          <w:sz w:val="20"/>
        </w:rPr>
        <w:t xml:space="preserve"> </w:t>
      </w:r>
      <w:r w:rsidRPr="00695AAD">
        <w:rPr>
          <w:i/>
          <w:szCs w:val="24"/>
          <w:lang w:val="en-US"/>
        </w:rPr>
        <w:t>Retrieval,” Biosystem Engineering, vol. 111, no. 1, pp. 24–32, 2012.</w:t>
      </w:r>
    </w:p>
    <w:sectPr w:rsidR="00695AAD" w:rsidRPr="00695AA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7D9" w:rsidRDefault="006977D9" w:rsidP="006977D9">
      <w:pPr>
        <w:spacing w:after="0" w:line="240" w:lineRule="auto"/>
      </w:pPr>
      <w:r>
        <w:separator/>
      </w:r>
    </w:p>
  </w:endnote>
  <w:endnote w:type="continuationSeparator" w:id="0">
    <w:p w:rsidR="006977D9" w:rsidRDefault="006977D9" w:rsidP="00697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imesNewRoman">
    <w:panose1 w:val="00000000000000000000"/>
    <w:charset w:val="BA"/>
    <w:family w:val="auto"/>
    <w:notTrueType/>
    <w:pitch w:val="default"/>
    <w:sig w:usb0="00000005" w:usb1="00000000" w:usb2="00000000" w:usb3="00000000" w:csb0="00000080"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7D9" w:rsidRDefault="006977D9" w:rsidP="006977D9">
      <w:pPr>
        <w:spacing w:after="0" w:line="240" w:lineRule="auto"/>
      </w:pPr>
      <w:r>
        <w:separator/>
      </w:r>
    </w:p>
  </w:footnote>
  <w:footnote w:type="continuationSeparator" w:id="0">
    <w:p w:rsidR="006977D9" w:rsidRDefault="006977D9" w:rsidP="006977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8AE4E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0C15C5"/>
    <w:multiLevelType w:val="hybridMultilevel"/>
    <w:tmpl w:val="6B622750"/>
    <w:lvl w:ilvl="0" w:tplc="169CB550">
      <w:start w:val="1"/>
      <w:numFmt w:val="lowerLetter"/>
      <w:lvlText w:val="(%1)"/>
      <w:lvlJc w:val="left"/>
      <w:pPr>
        <w:ind w:left="3900" w:hanging="360"/>
      </w:pPr>
      <w:rPr>
        <w:rFonts w:hint="default"/>
      </w:rPr>
    </w:lvl>
    <w:lvl w:ilvl="1" w:tplc="040C0019" w:tentative="1">
      <w:start w:val="1"/>
      <w:numFmt w:val="lowerLetter"/>
      <w:lvlText w:val="%2."/>
      <w:lvlJc w:val="left"/>
      <w:pPr>
        <w:ind w:left="4620" w:hanging="360"/>
      </w:pPr>
    </w:lvl>
    <w:lvl w:ilvl="2" w:tplc="040C001B" w:tentative="1">
      <w:start w:val="1"/>
      <w:numFmt w:val="lowerRoman"/>
      <w:lvlText w:val="%3."/>
      <w:lvlJc w:val="right"/>
      <w:pPr>
        <w:ind w:left="5340" w:hanging="180"/>
      </w:pPr>
    </w:lvl>
    <w:lvl w:ilvl="3" w:tplc="040C000F" w:tentative="1">
      <w:start w:val="1"/>
      <w:numFmt w:val="decimal"/>
      <w:lvlText w:val="%4."/>
      <w:lvlJc w:val="left"/>
      <w:pPr>
        <w:ind w:left="6060" w:hanging="360"/>
      </w:pPr>
    </w:lvl>
    <w:lvl w:ilvl="4" w:tplc="040C0019" w:tentative="1">
      <w:start w:val="1"/>
      <w:numFmt w:val="lowerLetter"/>
      <w:lvlText w:val="%5."/>
      <w:lvlJc w:val="left"/>
      <w:pPr>
        <w:ind w:left="6780" w:hanging="360"/>
      </w:pPr>
    </w:lvl>
    <w:lvl w:ilvl="5" w:tplc="040C001B" w:tentative="1">
      <w:start w:val="1"/>
      <w:numFmt w:val="lowerRoman"/>
      <w:lvlText w:val="%6."/>
      <w:lvlJc w:val="right"/>
      <w:pPr>
        <w:ind w:left="7500" w:hanging="180"/>
      </w:pPr>
    </w:lvl>
    <w:lvl w:ilvl="6" w:tplc="040C000F" w:tentative="1">
      <w:start w:val="1"/>
      <w:numFmt w:val="decimal"/>
      <w:lvlText w:val="%7."/>
      <w:lvlJc w:val="left"/>
      <w:pPr>
        <w:ind w:left="8220" w:hanging="360"/>
      </w:pPr>
    </w:lvl>
    <w:lvl w:ilvl="7" w:tplc="040C0019" w:tentative="1">
      <w:start w:val="1"/>
      <w:numFmt w:val="lowerLetter"/>
      <w:lvlText w:val="%8."/>
      <w:lvlJc w:val="left"/>
      <w:pPr>
        <w:ind w:left="8940" w:hanging="360"/>
      </w:pPr>
    </w:lvl>
    <w:lvl w:ilvl="8" w:tplc="040C001B" w:tentative="1">
      <w:start w:val="1"/>
      <w:numFmt w:val="lowerRoman"/>
      <w:lvlText w:val="%9."/>
      <w:lvlJc w:val="right"/>
      <w:pPr>
        <w:ind w:left="9660" w:hanging="180"/>
      </w:pPr>
    </w:lvl>
  </w:abstractNum>
  <w:abstractNum w:abstractNumId="2" w15:restartNumberingAfterBreak="0">
    <w:nsid w:val="236F16DD"/>
    <w:multiLevelType w:val="hybridMultilevel"/>
    <w:tmpl w:val="A04C14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9B25542"/>
    <w:multiLevelType w:val="hybridMultilevel"/>
    <w:tmpl w:val="125236DA"/>
    <w:lvl w:ilvl="0" w:tplc="6D98F91A">
      <w:start w:val="1"/>
      <w:numFmt w:val="lowerLetter"/>
      <w:lvlText w:val="(%1)"/>
      <w:lvlJc w:val="left"/>
      <w:pPr>
        <w:ind w:left="2505" w:hanging="360"/>
      </w:pPr>
      <w:rPr>
        <w:rFonts w:hint="default"/>
      </w:rPr>
    </w:lvl>
    <w:lvl w:ilvl="1" w:tplc="BFEEC480">
      <w:start w:val="1"/>
      <w:numFmt w:val="decimal"/>
      <w:lvlText w:val="%2."/>
      <w:lvlJc w:val="left"/>
      <w:pPr>
        <w:ind w:left="3225" w:hanging="360"/>
      </w:pPr>
      <w:rPr>
        <w:rFonts w:hint="default"/>
      </w:rPr>
    </w:lvl>
    <w:lvl w:ilvl="2" w:tplc="040C001B" w:tentative="1">
      <w:start w:val="1"/>
      <w:numFmt w:val="lowerRoman"/>
      <w:lvlText w:val="%3."/>
      <w:lvlJc w:val="right"/>
      <w:pPr>
        <w:ind w:left="3945" w:hanging="180"/>
      </w:pPr>
    </w:lvl>
    <w:lvl w:ilvl="3" w:tplc="040C000F" w:tentative="1">
      <w:start w:val="1"/>
      <w:numFmt w:val="decimal"/>
      <w:lvlText w:val="%4."/>
      <w:lvlJc w:val="left"/>
      <w:pPr>
        <w:ind w:left="4665" w:hanging="360"/>
      </w:pPr>
    </w:lvl>
    <w:lvl w:ilvl="4" w:tplc="040C0019" w:tentative="1">
      <w:start w:val="1"/>
      <w:numFmt w:val="lowerLetter"/>
      <w:lvlText w:val="%5."/>
      <w:lvlJc w:val="left"/>
      <w:pPr>
        <w:ind w:left="5385" w:hanging="360"/>
      </w:pPr>
    </w:lvl>
    <w:lvl w:ilvl="5" w:tplc="040C001B" w:tentative="1">
      <w:start w:val="1"/>
      <w:numFmt w:val="lowerRoman"/>
      <w:lvlText w:val="%6."/>
      <w:lvlJc w:val="right"/>
      <w:pPr>
        <w:ind w:left="6105" w:hanging="180"/>
      </w:pPr>
    </w:lvl>
    <w:lvl w:ilvl="6" w:tplc="040C000F" w:tentative="1">
      <w:start w:val="1"/>
      <w:numFmt w:val="decimal"/>
      <w:lvlText w:val="%7."/>
      <w:lvlJc w:val="left"/>
      <w:pPr>
        <w:ind w:left="6825" w:hanging="360"/>
      </w:pPr>
    </w:lvl>
    <w:lvl w:ilvl="7" w:tplc="040C0019" w:tentative="1">
      <w:start w:val="1"/>
      <w:numFmt w:val="lowerLetter"/>
      <w:lvlText w:val="%8."/>
      <w:lvlJc w:val="left"/>
      <w:pPr>
        <w:ind w:left="7545" w:hanging="360"/>
      </w:pPr>
    </w:lvl>
    <w:lvl w:ilvl="8" w:tplc="040C001B" w:tentative="1">
      <w:start w:val="1"/>
      <w:numFmt w:val="lowerRoman"/>
      <w:lvlText w:val="%9."/>
      <w:lvlJc w:val="right"/>
      <w:pPr>
        <w:ind w:left="8265" w:hanging="180"/>
      </w:pPr>
    </w:lvl>
  </w:abstractNum>
  <w:abstractNum w:abstractNumId="4" w15:restartNumberingAfterBreak="0">
    <w:nsid w:val="2B5D38B9"/>
    <w:multiLevelType w:val="hybridMultilevel"/>
    <w:tmpl w:val="71C6303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 w15:restartNumberingAfterBreak="0">
    <w:nsid w:val="2D0834F2"/>
    <w:multiLevelType w:val="hybridMultilevel"/>
    <w:tmpl w:val="38B02A1E"/>
    <w:lvl w:ilvl="0" w:tplc="F16654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7CB22B7"/>
    <w:multiLevelType w:val="hybridMultilevel"/>
    <w:tmpl w:val="F72AA4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CCB747B"/>
    <w:multiLevelType w:val="hybridMultilevel"/>
    <w:tmpl w:val="BB1480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EE92A87"/>
    <w:multiLevelType w:val="hybridMultilevel"/>
    <w:tmpl w:val="61964B3A"/>
    <w:lvl w:ilvl="0" w:tplc="590A6414">
      <w:start w:val="1"/>
      <w:numFmt w:val="bullet"/>
      <w:lvlText w:val="•"/>
      <w:lvlJc w:val="left"/>
      <w:pPr>
        <w:tabs>
          <w:tab w:val="num" w:pos="720"/>
        </w:tabs>
        <w:ind w:left="720" w:hanging="360"/>
      </w:pPr>
      <w:rPr>
        <w:rFonts w:ascii="Arial" w:hAnsi="Arial" w:hint="default"/>
      </w:rPr>
    </w:lvl>
    <w:lvl w:ilvl="1" w:tplc="D7CE725C" w:tentative="1">
      <w:start w:val="1"/>
      <w:numFmt w:val="bullet"/>
      <w:lvlText w:val="•"/>
      <w:lvlJc w:val="left"/>
      <w:pPr>
        <w:tabs>
          <w:tab w:val="num" w:pos="1440"/>
        </w:tabs>
        <w:ind w:left="1440" w:hanging="360"/>
      </w:pPr>
      <w:rPr>
        <w:rFonts w:ascii="Arial" w:hAnsi="Arial" w:hint="default"/>
      </w:rPr>
    </w:lvl>
    <w:lvl w:ilvl="2" w:tplc="C9764D24" w:tentative="1">
      <w:start w:val="1"/>
      <w:numFmt w:val="bullet"/>
      <w:lvlText w:val="•"/>
      <w:lvlJc w:val="left"/>
      <w:pPr>
        <w:tabs>
          <w:tab w:val="num" w:pos="2160"/>
        </w:tabs>
        <w:ind w:left="2160" w:hanging="360"/>
      </w:pPr>
      <w:rPr>
        <w:rFonts w:ascii="Arial" w:hAnsi="Arial" w:hint="default"/>
      </w:rPr>
    </w:lvl>
    <w:lvl w:ilvl="3" w:tplc="D9F07FA4" w:tentative="1">
      <w:start w:val="1"/>
      <w:numFmt w:val="bullet"/>
      <w:lvlText w:val="•"/>
      <w:lvlJc w:val="left"/>
      <w:pPr>
        <w:tabs>
          <w:tab w:val="num" w:pos="2880"/>
        </w:tabs>
        <w:ind w:left="2880" w:hanging="360"/>
      </w:pPr>
      <w:rPr>
        <w:rFonts w:ascii="Arial" w:hAnsi="Arial" w:hint="default"/>
      </w:rPr>
    </w:lvl>
    <w:lvl w:ilvl="4" w:tplc="30406D24" w:tentative="1">
      <w:start w:val="1"/>
      <w:numFmt w:val="bullet"/>
      <w:lvlText w:val="•"/>
      <w:lvlJc w:val="left"/>
      <w:pPr>
        <w:tabs>
          <w:tab w:val="num" w:pos="3600"/>
        </w:tabs>
        <w:ind w:left="3600" w:hanging="360"/>
      </w:pPr>
      <w:rPr>
        <w:rFonts w:ascii="Arial" w:hAnsi="Arial" w:hint="default"/>
      </w:rPr>
    </w:lvl>
    <w:lvl w:ilvl="5" w:tplc="6660C922" w:tentative="1">
      <w:start w:val="1"/>
      <w:numFmt w:val="bullet"/>
      <w:lvlText w:val="•"/>
      <w:lvlJc w:val="left"/>
      <w:pPr>
        <w:tabs>
          <w:tab w:val="num" w:pos="4320"/>
        </w:tabs>
        <w:ind w:left="4320" w:hanging="360"/>
      </w:pPr>
      <w:rPr>
        <w:rFonts w:ascii="Arial" w:hAnsi="Arial" w:hint="default"/>
      </w:rPr>
    </w:lvl>
    <w:lvl w:ilvl="6" w:tplc="B9101600" w:tentative="1">
      <w:start w:val="1"/>
      <w:numFmt w:val="bullet"/>
      <w:lvlText w:val="•"/>
      <w:lvlJc w:val="left"/>
      <w:pPr>
        <w:tabs>
          <w:tab w:val="num" w:pos="5040"/>
        </w:tabs>
        <w:ind w:left="5040" w:hanging="360"/>
      </w:pPr>
      <w:rPr>
        <w:rFonts w:ascii="Arial" w:hAnsi="Arial" w:hint="default"/>
      </w:rPr>
    </w:lvl>
    <w:lvl w:ilvl="7" w:tplc="5B80C9E6" w:tentative="1">
      <w:start w:val="1"/>
      <w:numFmt w:val="bullet"/>
      <w:lvlText w:val="•"/>
      <w:lvlJc w:val="left"/>
      <w:pPr>
        <w:tabs>
          <w:tab w:val="num" w:pos="5760"/>
        </w:tabs>
        <w:ind w:left="5760" w:hanging="360"/>
      </w:pPr>
      <w:rPr>
        <w:rFonts w:ascii="Arial" w:hAnsi="Arial" w:hint="default"/>
      </w:rPr>
    </w:lvl>
    <w:lvl w:ilvl="8" w:tplc="FD9C02C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17A1E5B"/>
    <w:multiLevelType w:val="hybridMultilevel"/>
    <w:tmpl w:val="0992A1D0"/>
    <w:lvl w:ilvl="0" w:tplc="916A236A">
      <w:numFmt w:val="bullet"/>
      <w:lvlText w:val="-"/>
      <w:lvlJc w:val="left"/>
      <w:pPr>
        <w:ind w:left="720" w:hanging="360"/>
      </w:pPr>
      <w:rPr>
        <w:rFonts w:ascii="Calibri" w:eastAsiaTheme="minorHAnsi" w:hAnsi="Calibri" w:cs="Calibri"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BA70F89"/>
    <w:multiLevelType w:val="hybridMultilevel"/>
    <w:tmpl w:val="6F7C808E"/>
    <w:lvl w:ilvl="0" w:tplc="35C073AC">
      <w:start w:val="1"/>
      <w:numFmt w:val="bullet"/>
      <w:lvlText w:val="•"/>
      <w:lvlJc w:val="left"/>
      <w:pPr>
        <w:tabs>
          <w:tab w:val="num" w:pos="720"/>
        </w:tabs>
        <w:ind w:left="720" w:hanging="360"/>
      </w:pPr>
      <w:rPr>
        <w:rFonts w:ascii="Arial" w:hAnsi="Arial" w:hint="default"/>
      </w:rPr>
    </w:lvl>
    <w:lvl w:ilvl="1" w:tplc="246A6FC6">
      <w:start w:val="385"/>
      <w:numFmt w:val="bullet"/>
      <w:lvlText w:val="o"/>
      <w:lvlJc w:val="left"/>
      <w:pPr>
        <w:tabs>
          <w:tab w:val="num" w:pos="1440"/>
        </w:tabs>
        <w:ind w:left="1440" w:hanging="360"/>
      </w:pPr>
      <w:rPr>
        <w:rFonts w:ascii="Courier New" w:hAnsi="Courier New" w:hint="default"/>
      </w:rPr>
    </w:lvl>
    <w:lvl w:ilvl="2" w:tplc="5AB2D890" w:tentative="1">
      <w:start w:val="1"/>
      <w:numFmt w:val="bullet"/>
      <w:lvlText w:val="•"/>
      <w:lvlJc w:val="left"/>
      <w:pPr>
        <w:tabs>
          <w:tab w:val="num" w:pos="2160"/>
        </w:tabs>
        <w:ind w:left="2160" w:hanging="360"/>
      </w:pPr>
      <w:rPr>
        <w:rFonts w:ascii="Arial" w:hAnsi="Arial" w:hint="default"/>
      </w:rPr>
    </w:lvl>
    <w:lvl w:ilvl="3" w:tplc="9DA64F34" w:tentative="1">
      <w:start w:val="1"/>
      <w:numFmt w:val="bullet"/>
      <w:lvlText w:val="•"/>
      <w:lvlJc w:val="left"/>
      <w:pPr>
        <w:tabs>
          <w:tab w:val="num" w:pos="2880"/>
        </w:tabs>
        <w:ind w:left="2880" w:hanging="360"/>
      </w:pPr>
      <w:rPr>
        <w:rFonts w:ascii="Arial" w:hAnsi="Arial" w:hint="default"/>
      </w:rPr>
    </w:lvl>
    <w:lvl w:ilvl="4" w:tplc="1310C2F4" w:tentative="1">
      <w:start w:val="1"/>
      <w:numFmt w:val="bullet"/>
      <w:lvlText w:val="•"/>
      <w:lvlJc w:val="left"/>
      <w:pPr>
        <w:tabs>
          <w:tab w:val="num" w:pos="3600"/>
        </w:tabs>
        <w:ind w:left="3600" w:hanging="360"/>
      </w:pPr>
      <w:rPr>
        <w:rFonts w:ascii="Arial" w:hAnsi="Arial" w:hint="default"/>
      </w:rPr>
    </w:lvl>
    <w:lvl w:ilvl="5" w:tplc="99BEADC4" w:tentative="1">
      <w:start w:val="1"/>
      <w:numFmt w:val="bullet"/>
      <w:lvlText w:val="•"/>
      <w:lvlJc w:val="left"/>
      <w:pPr>
        <w:tabs>
          <w:tab w:val="num" w:pos="4320"/>
        </w:tabs>
        <w:ind w:left="4320" w:hanging="360"/>
      </w:pPr>
      <w:rPr>
        <w:rFonts w:ascii="Arial" w:hAnsi="Arial" w:hint="default"/>
      </w:rPr>
    </w:lvl>
    <w:lvl w:ilvl="6" w:tplc="C098251E" w:tentative="1">
      <w:start w:val="1"/>
      <w:numFmt w:val="bullet"/>
      <w:lvlText w:val="•"/>
      <w:lvlJc w:val="left"/>
      <w:pPr>
        <w:tabs>
          <w:tab w:val="num" w:pos="5040"/>
        </w:tabs>
        <w:ind w:left="5040" w:hanging="360"/>
      </w:pPr>
      <w:rPr>
        <w:rFonts w:ascii="Arial" w:hAnsi="Arial" w:hint="default"/>
      </w:rPr>
    </w:lvl>
    <w:lvl w:ilvl="7" w:tplc="4BEAA790" w:tentative="1">
      <w:start w:val="1"/>
      <w:numFmt w:val="bullet"/>
      <w:lvlText w:val="•"/>
      <w:lvlJc w:val="left"/>
      <w:pPr>
        <w:tabs>
          <w:tab w:val="num" w:pos="5760"/>
        </w:tabs>
        <w:ind w:left="5760" w:hanging="360"/>
      </w:pPr>
      <w:rPr>
        <w:rFonts w:ascii="Arial" w:hAnsi="Arial" w:hint="default"/>
      </w:rPr>
    </w:lvl>
    <w:lvl w:ilvl="8" w:tplc="E6F26F5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3F40D0E"/>
    <w:multiLevelType w:val="multilevel"/>
    <w:tmpl w:val="26665AEA"/>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5B465E82"/>
    <w:multiLevelType w:val="hybridMultilevel"/>
    <w:tmpl w:val="4D4E2C18"/>
    <w:lvl w:ilvl="0" w:tplc="91888FE8">
      <w:start w:val="1"/>
      <w:numFmt w:val="lowerLetter"/>
      <w:lvlText w:val="(%1)"/>
      <w:lvlJc w:val="left"/>
      <w:pPr>
        <w:ind w:left="1455" w:hanging="360"/>
      </w:pPr>
      <w:rPr>
        <w:rFonts w:hint="default"/>
      </w:r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13" w15:restartNumberingAfterBreak="0">
    <w:nsid w:val="681115D9"/>
    <w:multiLevelType w:val="hybridMultilevel"/>
    <w:tmpl w:val="D22C9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204809"/>
    <w:multiLevelType w:val="hybridMultilevel"/>
    <w:tmpl w:val="89923090"/>
    <w:lvl w:ilvl="0" w:tplc="90F6BE68">
      <w:start w:val="1"/>
      <w:numFmt w:val="bullet"/>
      <w:lvlText w:val="•"/>
      <w:lvlJc w:val="left"/>
      <w:pPr>
        <w:tabs>
          <w:tab w:val="num" w:pos="720"/>
        </w:tabs>
        <w:ind w:left="720" w:hanging="360"/>
      </w:pPr>
      <w:rPr>
        <w:rFonts w:ascii="Arial" w:hAnsi="Arial" w:hint="default"/>
      </w:rPr>
    </w:lvl>
    <w:lvl w:ilvl="1" w:tplc="57720508" w:tentative="1">
      <w:start w:val="1"/>
      <w:numFmt w:val="bullet"/>
      <w:lvlText w:val="•"/>
      <w:lvlJc w:val="left"/>
      <w:pPr>
        <w:tabs>
          <w:tab w:val="num" w:pos="1440"/>
        </w:tabs>
        <w:ind w:left="1440" w:hanging="360"/>
      </w:pPr>
      <w:rPr>
        <w:rFonts w:ascii="Arial" w:hAnsi="Arial" w:hint="default"/>
      </w:rPr>
    </w:lvl>
    <w:lvl w:ilvl="2" w:tplc="782EE0F4" w:tentative="1">
      <w:start w:val="1"/>
      <w:numFmt w:val="bullet"/>
      <w:lvlText w:val="•"/>
      <w:lvlJc w:val="left"/>
      <w:pPr>
        <w:tabs>
          <w:tab w:val="num" w:pos="2160"/>
        </w:tabs>
        <w:ind w:left="2160" w:hanging="360"/>
      </w:pPr>
      <w:rPr>
        <w:rFonts w:ascii="Arial" w:hAnsi="Arial" w:hint="default"/>
      </w:rPr>
    </w:lvl>
    <w:lvl w:ilvl="3" w:tplc="8E9EED88" w:tentative="1">
      <w:start w:val="1"/>
      <w:numFmt w:val="bullet"/>
      <w:lvlText w:val="•"/>
      <w:lvlJc w:val="left"/>
      <w:pPr>
        <w:tabs>
          <w:tab w:val="num" w:pos="2880"/>
        </w:tabs>
        <w:ind w:left="2880" w:hanging="360"/>
      </w:pPr>
      <w:rPr>
        <w:rFonts w:ascii="Arial" w:hAnsi="Arial" w:hint="default"/>
      </w:rPr>
    </w:lvl>
    <w:lvl w:ilvl="4" w:tplc="3A204FEA" w:tentative="1">
      <w:start w:val="1"/>
      <w:numFmt w:val="bullet"/>
      <w:lvlText w:val="•"/>
      <w:lvlJc w:val="left"/>
      <w:pPr>
        <w:tabs>
          <w:tab w:val="num" w:pos="3600"/>
        </w:tabs>
        <w:ind w:left="3600" w:hanging="360"/>
      </w:pPr>
      <w:rPr>
        <w:rFonts w:ascii="Arial" w:hAnsi="Arial" w:hint="default"/>
      </w:rPr>
    </w:lvl>
    <w:lvl w:ilvl="5" w:tplc="5830A6C6" w:tentative="1">
      <w:start w:val="1"/>
      <w:numFmt w:val="bullet"/>
      <w:lvlText w:val="•"/>
      <w:lvlJc w:val="left"/>
      <w:pPr>
        <w:tabs>
          <w:tab w:val="num" w:pos="4320"/>
        </w:tabs>
        <w:ind w:left="4320" w:hanging="360"/>
      </w:pPr>
      <w:rPr>
        <w:rFonts w:ascii="Arial" w:hAnsi="Arial" w:hint="default"/>
      </w:rPr>
    </w:lvl>
    <w:lvl w:ilvl="6" w:tplc="65B67C3A" w:tentative="1">
      <w:start w:val="1"/>
      <w:numFmt w:val="bullet"/>
      <w:lvlText w:val="•"/>
      <w:lvlJc w:val="left"/>
      <w:pPr>
        <w:tabs>
          <w:tab w:val="num" w:pos="5040"/>
        </w:tabs>
        <w:ind w:left="5040" w:hanging="360"/>
      </w:pPr>
      <w:rPr>
        <w:rFonts w:ascii="Arial" w:hAnsi="Arial" w:hint="default"/>
      </w:rPr>
    </w:lvl>
    <w:lvl w:ilvl="7" w:tplc="5E50B624" w:tentative="1">
      <w:start w:val="1"/>
      <w:numFmt w:val="bullet"/>
      <w:lvlText w:val="•"/>
      <w:lvlJc w:val="left"/>
      <w:pPr>
        <w:tabs>
          <w:tab w:val="num" w:pos="5760"/>
        </w:tabs>
        <w:ind w:left="5760" w:hanging="360"/>
      </w:pPr>
      <w:rPr>
        <w:rFonts w:ascii="Arial" w:hAnsi="Arial" w:hint="default"/>
      </w:rPr>
    </w:lvl>
    <w:lvl w:ilvl="8" w:tplc="FA1CC6C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6"/>
  </w:num>
  <w:num w:numId="3">
    <w:abstractNumId w:val="7"/>
  </w:num>
  <w:num w:numId="4">
    <w:abstractNumId w:val="4"/>
  </w:num>
  <w:num w:numId="5">
    <w:abstractNumId w:val="0"/>
  </w:num>
  <w:num w:numId="6">
    <w:abstractNumId w:val="3"/>
  </w:num>
  <w:num w:numId="7">
    <w:abstractNumId w:val="1"/>
  </w:num>
  <w:num w:numId="8">
    <w:abstractNumId w:val="5"/>
  </w:num>
  <w:num w:numId="9">
    <w:abstractNumId w:val="11"/>
  </w:num>
  <w:num w:numId="10">
    <w:abstractNumId w:val="12"/>
  </w:num>
  <w:num w:numId="11">
    <w:abstractNumId w:val="10"/>
  </w:num>
  <w:num w:numId="12">
    <w:abstractNumId w:val="13"/>
  </w:num>
  <w:num w:numId="13">
    <w:abstractNumId w:val="14"/>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29B"/>
    <w:rsid w:val="000A5D60"/>
    <w:rsid w:val="000F3407"/>
    <w:rsid w:val="000F5F6C"/>
    <w:rsid w:val="001C758A"/>
    <w:rsid w:val="00243BD8"/>
    <w:rsid w:val="002671B5"/>
    <w:rsid w:val="0027167F"/>
    <w:rsid w:val="002D26A1"/>
    <w:rsid w:val="002E2DDF"/>
    <w:rsid w:val="002E429B"/>
    <w:rsid w:val="00321767"/>
    <w:rsid w:val="00487895"/>
    <w:rsid w:val="004D0022"/>
    <w:rsid w:val="0054551D"/>
    <w:rsid w:val="00565F87"/>
    <w:rsid w:val="005B5DAE"/>
    <w:rsid w:val="006211D9"/>
    <w:rsid w:val="006836EF"/>
    <w:rsid w:val="00695AAD"/>
    <w:rsid w:val="006977D9"/>
    <w:rsid w:val="006C4EB9"/>
    <w:rsid w:val="006F089A"/>
    <w:rsid w:val="007232B6"/>
    <w:rsid w:val="0074231E"/>
    <w:rsid w:val="007D0267"/>
    <w:rsid w:val="00857378"/>
    <w:rsid w:val="008F1E86"/>
    <w:rsid w:val="008F78F1"/>
    <w:rsid w:val="00912CA6"/>
    <w:rsid w:val="00931091"/>
    <w:rsid w:val="00937C49"/>
    <w:rsid w:val="009411A1"/>
    <w:rsid w:val="0095191C"/>
    <w:rsid w:val="009A1731"/>
    <w:rsid w:val="00A766FC"/>
    <w:rsid w:val="00AD387B"/>
    <w:rsid w:val="00BF0F95"/>
    <w:rsid w:val="00C47A8C"/>
    <w:rsid w:val="00C80605"/>
    <w:rsid w:val="00CB3848"/>
    <w:rsid w:val="00CC3C2C"/>
    <w:rsid w:val="00E63966"/>
    <w:rsid w:val="00E8180F"/>
    <w:rsid w:val="00EB5B8E"/>
    <w:rsid w:val="00EC1767"/>
    <w:rsid w:val="00F40450"/>
    <w:rsid w:val="00FD61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A1342"/>
  <w15:chartTrackingRefBased/>
  <w15:docId w15:val="{AF954136-676F-4772-A8DD-75C3517E3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29B"/>
    <w:pPr>
      <w:spacing w:after="200" w:line="276" w:lineRule="auto"/>
    </w:pPr>
    <w:rPr>
      <w:lang w:val="fr-FR"/>
    </w:rPr>
  </w:style>
  <w:style w:type="paragraph" w:styleId="Heading3">
    <w:name w:val="heading 3"/>
    <w:basedOn w:val="Normal"/>
    <w:next w:val="Normal"/>
    <w:link w:val="Heading3Char"/>
    <w:uiPriority w:val="9"/>
    <w:unhideWhenUsed/>
    <w:qFormat/>
    <w:rsid w:val="002E429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29B"/>
    <w:pPr>
      <w:ind w:left="720"/>
      <w:contextualSpacing/>
    </w:pPr>
  </w:style>
  <w:style w:type="character" w:customStyle="1" w:styleId="Heading3Char">
    <w:name w:val="Heading 3 Char"/>
    <w:basedOn w:val="DefaultParagraphFont"/>
    <w:link w:val="Heading3"/>
    <w:uiPriority w:val="9"/>
    <w:rsid w:val="002E429B"/>
    <w:rPr>
      <w:rFonts w:asciiTheme="majorHAnsi" w:eastAsiaTheme="majorEastAsia" w:hAnsiTheme="majorHAnsi" w:cstheme="majorBidi"/>
      <w:b/>
      <w:bCs/>
      <w:color w:val="5B9BD5" w:themeColor="accent1"/>
      <w:lang w:val="fr-FR"/>
    </w:rPr>
  </w:style>
  <w:style w:type="paragraph" w:styleId="Header">
    <w:name w:val="header"/>
    <w:basedOn w:val="Normal"/>
    <w:link w:val="HeaderChar"/>
    <w:uiPriority w:val="99"/>
    <w:unhideWhenUsed/>
    <w:rsid w:val="006977D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977D9"/>
    <w:rPr>
      <w:lang w:val="fr-FR"/>
    </w:rPr>
  </w:style>
  <w:style w:type="paragraph" w:styleId="Footer">
    <w:name w:val="footer"/>
    <w:basedOn w:val="Normal"/>
    <w:link w:val="FooterChar"/>
    <w:uiPriority w:val="99"/>
    <w:unhideWhenUsed/>
    <w:rsid w:val="006977D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977D9"/>
    <w:rPr>
      <w:lang w:val="fr-FR"/>
    </w:rPr>
  </w:style>
  <w:style w:type="character" w:customStyle="1" w:styleId="hps">
    <w:name w:val="hps"/>
    <w:basedOn w:val="DefaultParagraphFont"/>
    <w:rsid w:val="00BF0F95"/>
  </w:style>
  <w:style w:type="paragraph" w:styleId="ListBullet">
    <w:name w:val="List Bullet"/>
    <w:basedOn w:val="Normal"/>
    <w:uiPriority w:val="99"/>
    <w:unhideWhenUsed/>
    <w:rsid w:val="00BF0F95"/>
    <w:pPr>
      <w:numPr>
        <w:numId w:val="5"/>
      </w:numPr>
      <w:contextualSpacing/>
    </w:pPr>
  </w:style>
  <w:style w:type="paragraph" w:styleId="Title">
    <w:name w:val="Title"/>
    <w:basedOn w:val="Normal"/>
    <w:next w:val="Normal"/>
    <w:link w:val="TitleChar"/>
    <w:uiPriority w:val="10"/>
    <w:qFormat/>
    <w:rsid w:val="0032176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321767"/>
    <w:rPr>
      <w:rFonts w:asciiTheme="majorHAnsi" w:eastAsiaTheme="majorEastAsia" w:hAnsiTheme="majorHAnsi" w:cstheme="majorBidi"/>
      <w:color w:val="323E4F" w:themeColor="text2" w:themeShade="BF"/>
      <w:spacing w:val="5"/>
      <w:kern w:val="28"/>
      <w:sz w:val="52"/>
      <w:szCs w:val="52"/>
      <w:lang w:val="en-US" w:eastAsia="ja-JP"/>
    </w:rPr>
  </w:style>
  <w:style w:type="paragraph" w:styleId="NormalWeb">
    <w:name w:val="Normal (Web)"/>
    <w:basedOn w:val="Normal"/>
    <w:uiPriority w:val="99"/>
    <w:unhideWhenUsed/>
    <w:rsid w:val="0032176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321767"/>
  </w:style>
  <w:style w:type="character" w:styleId="Hyperlink">
    <w:name w:val="Hyperlink"/>
    <w:basedOn w:val="DefaultParagraphFont"/>
    <w:uiPriority w:val="99"/>
    <w:unhideWhenUsed/>
    <w:rsid w:val="009A17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hyperlink" Target="http://doi.acm.org/10.1145/1177352.1177355"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diagramData" Target="diagrams/data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7B8B1B-87ED-42A1-96FE-448F1FC5A90A}" type="doc">
      <dgm:prSet loTypeId="urn:microsoft.com/office/officeart/2009/3/layout/RandomtoResultProcess" loCatId="process" qsTypeId="urn:microsoft.com/office/officeart/2005/8/quickstyle/3d6" qsCatId="3D" csTypeId="urn:microsoft.com/office/officeart/2005/8/colors/accent1_2" csCatId="accent1" phldr="1"/>
      <dgm:spPr/>
      <dgm:t>
        <a:bodyPr/>
        <a:lstStyle/>
        <a:p>
          <a:endParaRPr lang="fr-FR"/>
        </a:p>
      </dgm:t>
    </dgm:pt>
    <dgm:pt modelId="{6D38EE72-C229-4540-9D86-567E0C66004F}">
      <dgm:prSet phldrT="[Text]"/>
      <dgm:spPr/>
      <dgm:t>
        <a:bodyPr/>
        <a:lstStyle/>
        <a:p>
          <a:pPr algn="ctr"/>
          <a:r>
            <a:rPr lang="lv-LV" dirty="0"/>
            <a:t>Shape</a:t>
          </a:r>
          <a:endParaRPr lang="fr-FR" dirty="0"/>
        </a:p>
      </dgm:t>
    </dgm:pt>
    <dgm:pt modelId="{68ECA8BB-D6F5-44B8-995C-8B0496046C85}" type="parTrans" cxnId="{B9F831E1-6287-44AC-BA2B-41D923BE5737}">
      <dgm:prSet/>
      <dgm:spPr/>
      <dgm:t>
        <a:bodyPr/>
        <a:lstStyle/>
        <a:p>
          <a:pPr algn="ctr"/>
          <a:endParaRPr lang="fr-FR"/>
        </a:p>
      </dgm:t>
    </dgm:pt>
    <dgm:pt modelId="{6E01E789-8DEB-41BB-8E6D-9CF752F71DBC}" type="sibTrans" cxnId="{B9F831E1-6287-44AC-BA2B-41D923BE5737}">
      <dgm:prSet/>
      <dgm:spPr/>
      <dgm:t>
        <a:bodyPr/>
        <a:lstStyle/>
        <a:p>
          <a:pPr algn="ctr"/>
          <a:endParaRPr lang="fr-FR"/>
        </a:p>
      </dgm:t>
    </dgm:pt>
    <dgm:pt modelId="{A8264817-2DD9-45E1-A8DA-94F72ABF3A4D}">
      <dgm:prSet/>
      <dgm:spPr/>
      <dgm:t>
        <a:bodyPr/>
        <a:lstStyle/>
        <a:p>
          <a:pPr algn="ctr"/>
          <a:r>
            <a:rPr lang="fr-FR" b="1" i="1" dirty="0" smtClean="0"/>
            <a:t>apparence</a:t>
          </a:r>
        </a:p>
      </dgm:t>
    </dgm:pt>
    <dgm:pt modelId="{89DE8142-830B-4124-909B-BEEFB22FE162}" type="parTrans" cxnId="{2C7A462C-A2FD-4E82-A815-DCF3F8924974}">
      <dgm:prSet/>
      <dgm:spPr/>
      <dgm:t>
        <a:bodyPr/>
        <a:lstStyle/>
        <a:p>
          <a:pPr algn="ctr"/>
          <a:endParaRPr lang="fr-FR"/>
        </a:p>
      </dgm:t>
    </dgm:pt>
    <dgm:pt modelId="{6616016F-F7B2-4D53-A43E-D44B5702DF7B}" type="sibTrans" cxnId="{2C7A462C-A2FD-4E82-A815-DCF3F8924974}">
      <dgm:prSet/>
      <dgm:spPr/>
      <dgm:t>
        <a:bodyPr/>
        <a:lstStyle/>
        <a:p>
          <a:pPr algn="ctr"/>
          <a:endParaRPr lang="fr-FR"/>
        </a:p>
      </dgm:t>
    </dgm:pt>
    <dgm:pt modelId="{1D678A39-7DB1-455A-87A3-82B2E6D8D513}">
      <dgm:prSet/>
      <dgm:spPr/>
      <dgm:t>
        <a:bodyPr/>
        <a:lstStyle/>
        <a:p>
          <a:pPr algn="ctr"/>
          <a:r>
            <a:rPr lang="fr-FR" b="1" i="1" dirty="0" smtClean="0"/>
            <a:t>Obje</a:t>
          </a:r>
          <a:r>
            <a:rPr lang="lv-LV" b="1" i="1" dirty="0" smtClean="0"/>
            <a:t>c</a:t>
          </a:r>
          <a:r>
            <a:rPr lang="fr-FR" b="1" i="1" dirty="0" smtClean="0"/>
            <a:t>t</a:t>
          </a:r>
        </a:p>
      </dgm:t>
    </dgm:pt>
    <dgm:pt modelId="{AEDFC3AE-22CA-4EF3-B2B4-9509321B3D5D}" type="parTrans" cxnId="{020B85DC-DD3C-4549-9C17-9F4A65074C7D}">
      <dgm:prSet/>
      <dgm:spPr/>
      <dgm:t>
        <a:bodyPr/>
        <a:lstStyle/>
        <a:p>
          <a:pPr algn="ctr"/>
          <a:endParaRPr lang="fr-FR"/>
        </a:p>
      </dgm:t>
    </dgm:pt>
    <dgm:pt modelId="{883E3FE2-5A39-437D-BCDB-8963AEB963D8}" type="sibTrans" cxnId="{020B85DC-DD3C-4549-9C17-9F4A65074C7D}">
      <dgm:prSet/>
      <dgm:spPr/>
      <dgm:t>
        <a:bodyPr/>
        <a:lstStyle/>
        <a:p>
          <a:pPr algn="ctr"/>
          <a:endParaRPr lang="fr-FR"/>
        </a:p>
      </dgm:t>
    </dgm:pt>
    <dgm:pt modelId="{736BC576-34F6-4597-88D0-B564F6CA61D6}" type="pres">
      <dgm:prSet presAssocID="{607B8B1B-87ED-42A1-96FE-448F1FC5A90A}" presName="Name0" presStyleCnt="0">
        <dgm:presLayoutVars>
          <dgm:dir/>
          <dgm:animOne val="branch"/>
          <dgm:animLvl val="lvl"/>
        </dgm:presLayoutVars>
      </dgm:prSet>
      <dgm:spPr/>
      <dgm:t>
        <a:bodyPr/>
        <a:lstStyle/>
        <a:p>
          <a:endParaRPr lang="fr-FR"/>
        </a:p>
      </dgm:t>
    </dgm:pt>
    <dgm:pt modelId="{37C1A137-F965-4BED-8202-5A27962F131B}" type="pres">
      <dgm:prSet presAssocID="{6D38EE72-C229-4540-9D86-567E0C66004F}" presName="chaos" presStyleCnt="0"/>
      <dgm:spPr/>
      <dgm:t>
        <a:bodyPr/>
        <a:lstStyle/>
        <a:p>
          <a:endParaRPr lang="fr-FR"/>
        </a:p>
      </dgm:t>
    </dgm:pt>
    <dgm:pt modelId="{B10671E1-6976-4128-9D62-57A519D1D25F}" type="pres">
      <dgm:prSet presAssocID="{6D38EE72-C229-4540-9D86-567E0C66004F}" presName="parTx1" presStyleLbl="revTx" presStyleIdx="0" presStyleCnt="2"/>
      <dgm:spPr/>
      <dgm:t>
        <a:bodyPr/>
        <a:lstStyle/>
        <a:p>
          <a:endParaRPr lang="fr-FR"/>
        </a:p>
      </dgm:t>
    </dgm:pt>
    <dgm:pt modelId="{64B9E6EF-F8C2-466A-A318-A1B892707A61}" type="pres">
      <dgm:prSet presAssocID="{6D38EE72-C229-4540-9D86-567E0C66004F}" presName="c1" presStyleLbl="node1" presStyleIdx="0" presStyleCnt="19"/>
      <dgm:spPr/>
      <dgm:t>
        <a:bodyPr/>
        <a:lstStyle/>
        <a:p>
          <a:endParaRPr lang="fr-FR"/>
        </a:p>
      </dgm:t>
    </dgm:pt>
    <dgm:pt modelId="{1E937861-F6E4-4ABA-8EF6-C01C9DC61651}" type="pres">
      <dgm:prSet presAssocID="{6D38EE72-C229-4540-9D86-567E0C66004F}" presName="c2" presStyleLbl="node1" presStyleIdx="1" presStyleCnt="19"/>
      <dgm:spPr/>
      <dgm:t>
        <a:bodyPr/>
        <a:lstStyle/>
        <a:p>
          <a:endParaRPr lang="fr-FR"/>
        </a:p>
      </dgm:t>
    </dgm:pt>
    <dgm:pt modelId="{B0506949-72AD-4F03-8BE2-408DA5182D43}" type="pres">
      <dgm:prSet presAssocID="{6D38EE72-C229-4540-9D86-567E0C66004F}" presName="c3" presStyleLbl="node1" presStyleIdx="2" presStyleCnt="19"/>
      <dgm:spPr/>
      <dgm:t>
        <a:bodyPr/>
        <a:lstStyle/>
        <a:p>
          <a:endParaRPr lang="fr-FR"/>
        </a:p>
      </dgm:t>
    </dgm:pt>
    <dgm:pt modelId="{1E947A95-70D3-454F-A802-FC72FB1D10B3}" type="pres">
      <dgm:prSet presAssocID="{6D38EE72-C229-4540-9D86-567E0C66004F}" presName="c4" presStyleLbl="node1" presStyleIdx="3" presStyleCnt="19"/>
      <dgm:spPr/>
      <dgm:t>
        <a:bodyPr/>
        <a:lstStyle/>
        <a:p>
          <a:endParaRPr lang="fr-FR"/>
        </a:p>
      </dgm:t>
    </dgm:pt>
    <dgm:pt modelId="{9F8CD67B-DC15-4344-AAF3-A9C299D949CD}" type="pres">
      <dgm:prSet presAssocID="{6D38EE72-C229-4540-9D86-567E0C66004F}" presName="c5" presStyleLbl="node1" presStyleIdx="4" presStyleCnt="19"/>
      <dgm:spPr/>
      <dgm:t>
        <a:bodyPr/>
        <a:lstStyle/>
        <a:p>
          <a:endParaRPr lang="fr-FR"/>
        </a:p>
      </dgm:t>
    </dgm:pt>
    <dgm:pt modelId="{9E6849D6-6448-47F6-A3C5-ECE0687B2A20}" type="pres">
      <dgm:prSet presAssocID="{6D38EE72-C229-4540-9D86-567E0C66004F}" presName="c6" presStyleLbl="node1" presStyleIdx="5" presStyleCnt="19"/>
      <dgm:spPr/>
      <dgm:t>
        <a:bodyPr/>
        <a:lstStyle/>
        <a:p>
          <a:endParaRPr lang="fr-FR"/>
        </a:p>
      </dgm:t>
    </dgm:pt>
    <dgm:pt modelId="{EDFFBFBA-903F-4386-8773-A9C3BB2E0109}" type="pres">
      <dgm:prSet presAssocID="{6D38EE72-C229-4540-9D86-567E0C66004F}" presName="c7" presStyleLbl="node1" presStyleIdx="6" presStyleCnt="19"/>
      <dgm:spPr/>
      <dgm:t>
        <a:bodyPr/>
        <a:lstStyle/>
        <a:p>
          <a:endParaRPr lang="fr-FR"/>
        </a:p>
      </dgm:t>
    </dgm:pt>
    <dgm:pt modelId="{E5A802A0-B8EF-4FC8-8E83-E651F4995D27}" type="pres">
      <dgm:prSet presAssocID="{6D38EE72-C229-4540-9D86-567E0C66004F}" presName="c8" presStyleLbl="node1" presStyleIdx="7" presStyleCnt="19"/>
      <dgm:spPr/>
      <dgm:t>
        <a:bodyPr/>
        <a:lstStyle/>
        <a:p>
          <a:endParaRPr lang="fr-FR"/>
        </a:p>
      </dgm:t>
    </dgm:pt>
    <dgm:pt modelId="{93908440-A8A3-42B2-9D07-F4A6272F13D1}" type="pres">
      <dgm:prSet presAssocID="{6D38EE72-C229-4540-9D86-567E0C66004F}" presName="c9" presStyleLbl="node1" presStyleIdx="8" presStyleCnt="19"/>
      <dgm:spPr/>
      <dgm:t>
        <a:bodyPr/>
        <a:lstStyle/>
        <a:p>
          <a:endParaRPr lang="fr-FR"/>
        </a:p>
      </dgm:t>
    </dgm:pt>
    <dgm:pt modelId="{683C119C-D466-45A1-A90E-A8B10014BB2F}" type="pres">
      <dgm:prSet presAssocID="{6D38EE72-C229-4540-9D86-567E0C66004F}" presName="c10" presStyleLbl="node1" presStyleIdx="9" presStyleCnt="19"/>
      <dgm:spPr/>
      <dgm:t>
        <a:bodyPr/>
        <a:lstStyle/>
        <a:p>
          <a:endParaRPr lang="fr-FR"/>
        </a:p>
      </dgm:t>
    </dgm:pt>
    <dgm:pt modelId="{A635399D-CB5C-4050-A2D4-BB12128BD80B}" type="pres">
      <dgm:prSet presAssocID="{6D38EE72-C229-4540-9D86-567E0C66004F}" presName="c11" presStyleLbl="node1" presStyleIdx="10" presStyleCnt="19"/>
      <dgm:spPr/>
      <dgm:t>
        <a:bodyPr/>
        <a:lstStyle/>
        <a:p>
          <a:endParaRPr lang="fr-FR"/>
        </a:p>
      </dgm:t>
    </dgm:pt>
    <dgm:pt modelId="{0A931AEE-4141-4431-853F-FA599D3B218F}" type="pres">
      <dgm:prSet presAssocID="{6D38EE72-C229-4540-9D86-567E0C66004F}" presName="c12" presStyleLbl="node1" presStyleIdx="11" presStyleCnt="19"/>
      <dgm:spPr/>
      <dgm:t>
        <a:bodyPr/>
        <a:lstStyle/>
        <a:p>
          <a:endParaRPr lang="fr-FR"/>
        </a:p>
      </dgm:t>
    </dgm:pt>
    <dgm:pt modelId="{5A42DF95-53D2-413C-8033-05987C41E091}" type="pres">
      <dgm:prSet presAssocID="{6D38EE72-C229-4540-9D86-567E0C66004F}" presName="c13" presStyleLbl="node1" presStyleIdx="12" presStyleCnt="19"/>
      <dgm:spPr/>
      <dgm:t>
        <a:bodyPr/>
        <a:lstStyle/>
        <a:p>
          <a:endParaRPr lang="fr-FR"/>
        </a:p>
      </dgm:t>
    </dgm:pt>
    <dgm:pt modelId="{7A960A28-C89A-41B5-9F98-9E855CFC489C}" type="pres">
      <dgm:prSet presAssocID="{6D38EE72-C229-4540-9D86-567E0C66004F}" presName="c14" presStyleLbl="node1" presStyleIdx="13" presStyleCnt="19"/>
      <dgm:spPr/>
      <dgm:t>
        <a:bodyPr/>
        <a:lstStyle/>
        <a:p>
          <a:endParaRPr lang="fr-FR"/>
        </a:p>
      </dgm:t>
    </dgm:pt>
    <dgm:pt modelId="{50B17CC5-9C15-4AEF-B172-E9EE6D5F969A}" type="pres">
      <dgm:prSet presAssocID="{6D38EE72-C229-4540-9D86-567E0C66004F}" presName="c15" presStyleLbl="node1" presStyleIdx="14" presStyleCnt="19"/>
      <dgm:spPr/>
      <dgm:t>
        <a:bodyPr/>
        <a:lstStyle/>
        <a:p>
          <a:endParaRPr lang="fr-FR"/>
        </a:p>
      </dgm:t>
    </dgm:pt>
    <dgm:pt modelId="{41AE5533-39E7-4618-AA61-ED0A832935B4}" type="pres">
      <dgm:prSet presAssocID="{6D38EE72-C229-4540-9D86-567E0C66004F}" presName="c16" presStyleLbl="node1" presStyleIdx="15" presStyleCnt="19"/>
      <dgm:spPr/>
      <dgm:t>
        <a:bodyPr/>
        <a:lstStyle/>
        <a:p>
          <a:endParaRPr lang="fr-FR"/>
        </a:p>
      </dgm:t>
    </dgm:pt>
    <dgm:pt modelId="{F7570F71-2F51-4624-86D6-5AB3FA70FEFC}" type="pres">
      <dgm:prSet presAssocID="{6D38EE72-C229-4540-9D86-567E0C66004F}" presName="c17" presStyleLbl="node1" presStyleIdx="16" presStyleCnt="19"/>
      <dgm:spPr/>
      <dgm:t>
        <a:bodyPr/>
        <a:lstStyle/>
        <a:p>
          <a:endParaRPr lang="fr-FR"/>
        </a:p>
      </dgm:t>
    </dgm:pt>
    <dgm:pt modelId="{8B545702-0E11-448B-BA72-AD7DA46A9C77}" type="pres">
      <dgm:prSet presAssocID="{6D38EE72-C229-4540-9D86-567E0C66004F}" presName="c18" presStyleLbl="node1" presStyleIdx="17" presStyleCnt="19"/>
      <dgm:spPr/>
      <dgm:t>
        <a:bodyPr/>
        <a:lstStyle/>
        <a:p>
          <a:endParaRPr lang="fr-FR"/>
        </a:p>
      </dgm:t>
    </dgm:pt>
    <dgm:pt modelId="{90832B5C-91B4-4620-AAE3-C9C33048C28E}" type="pres">
      <dgm:prSet presAssocID="{6E01E789-8DEB-41BB-8E6D-9CF752F71DBC}" presName="chevronComposite1" presStyleCnt="0"/>
      <dgm:spPr/>
      <dgm:t>
        <a:bodyPr/>
        <a:lstStyle/>
        <a:p>
          <a:endParaRPr lang="fr-FR"/>
        </a:p>
      </dgm:t>
    </dgm:pt>
    <dgm:pt modelId="{2B048943-8051-438F-AEFB-20D60CB9CEBA}" type="pres">
      <dgm:prSet presAssocID="{6E01E789-8DEB-41BB-8E6D-9CF752F71DBC}" presName="chevron1" presStyleLbl="sibTrans2D1" presStyleIdx="0" presStyleCnt="2"/>
      <dgm:spPr/>
      <dgm:t>
        <a:bodyPr/>
        <a:lstStyle/>
        <a:p>
          <a:endParaRPr lang="fr-FR"/>
        </a:p>
      </dgm:t>
    </dgm:pt>
    <dgm:pt modelId="{D8F17BFD-1CED-422F-81C0-B6CB4CB0B8E6}" type="pres">
      <dgm:prSet presAssocID="{6E01E789-8DEB-41BB-8E6D-9CF752F71DBC}" presName="spChevron1" presStyleCnt="0"/>
      <dgm:spPr/>
      <dgm:t>
        <a:bodyPr/>
        <a:lstStyle/>
        <a:p>
          <a:endParaRPr lang="fr-FR"/>
        </a:p>
      </dgm:t>
    </dgm:pt>
    <dgm:pt modelId="{0ADD5FF8-277C-457A-9E76-0036F65E2999}" type="pres">
      <dgm:prSet presAssocID="{A8264817-2DD9-45E1-A8DA-94F72ABF3A4D}" presName="middle" presStyleCnt="0"/>
      <dgm:spPr/>
      <dgm:t>
        <a:bodyPr/>
        <a:lstStyle/>
        <a:p>
          <a:endParaRPr lang="fr-FR"/>
        </a:p>
      </dgm:t>
    </dgm:pt>
    <dgm:pt modelId="{417DB1C8-3C90-4797-85F7-907352ABCF8D}" type="pres">
      <dgm:prSet presAssocID="{A8264817-2DD9-45E1-A8DA-94F72ABF3A4D}" presName="parTxMid" presStyleLbl="revTx" presStyleIdx="1" presStyleCnt="2"/>
      <dgm:spPr/>
      <dgm:t>
        <a:bodyPr/>
        <a:lstStyle/>
        <a:p>
          <a:endParaRPr lang="fr-FR"/>
        </a:p>
      </dgm:t>
    </dgm:pt>
    <dgm:pt modelId="{5DB79BA9-AA9D-4E2A-B475-15CBB4537D6B}" type="pres">
      <dgm:prSet presAssocID="{A8264817-2DD9-45E1-A8DA-94F72ABF3A4D}" presName="spMid" presStyleCnt="0"/>
      <dgm:spPr/>
      <dgm:t>
        <a:bodyPr/>
        <a:lstStyle/>
        <a:p>
          <a:endParaRPr lang="fr-FR"/>
        </a:p>
      </dgm:t>
    </dgm:pt>
    <dgm:pt modelId="{165BC02F-50F9-46BA-B4DA-804E6772AEBE}" type="pres">
      <dgm:prSet presAssocID="{6616016F-F7B2-4D53-A43E-D44B5702DF7B}" presName="chevronComposite1" presStyleCnt="0"/>
      <dgm:spPr/>
      <dgm:t>
        <a:bodyPr/>
        <a:lstStyle/>
        <a:p>
          <a:endParaRPr lang="fr-FR"/>
        </a:p>
      </dgm:t>
    </dgm:pt>
    <dgm:pt modelId="{6413B47B-A809-4F0D-AD3C-8AB8FBB5E11D}" type="pres">
      <dgm:prSet presAssocID="{6616016F-F7B2-4D53-A43E-D44B5702DF7B}" presName="chevron1" presStyleLbl="sibTrans2D1" presStyleIdx="1" presStyleCnt="2"/>
      <dgm:spPr/>
      <dgm:t>
        <a:bodyPr/>
        <a:lstStyle/>
        <a:p>
          <a:endParaRPr lang="fr-FR"/>
        </a:p>
      </dgm:t>
    </dgm:pt>
    <dgm:pt modelId="{C97F5ADC-D154-4C87-830C-6BCCB98CC337}" type="pres">
      <dgm:prSet presAssocID="{6616016F-F7B2-4D53-A43E-D44B5702DF7B}" presName="spChevron1" presStyleCnt="0"/>
      <dgm:spPr/>
      <dgm:t>
        <a:bodyPr/>
        <a:lstStyle/>
        <a:p>
          <a:endParaRPr lang="fr-FR"/>
        </a:p>
      </dgm:t>
    </dgm:pt>
    <dgm:pt modelId="{017DB167-DCB3-4049-B878-1A59DDD809F6}" type="pres">
      <dgm:prSet presAssocID="{1D678A39-7DB1-455A-87A3-82B2E6D8D513}" presName="last" presStyleCnt="0"/>
      <dgm:spPr/>
      <dgm:t>
        <a:bodyPr/>
        <a:lstStyle/>
        <a:p>
          <a:endParaRPr lang="fr-FR"/>
        </a:p>
      </dgm:t>
    </dgm:pt>
    <dgm:pt modelId="{68685ADC-A272-44E6-841B-520685C97FAE}" type="pres">
      <dgm:prSet presAssocID="{1D678A39-7DB1-455A-87A3-82B2E6D8D513}" presName="circleTx" presStyleLbl="node1" presStyleIdx="18" presStyleCnt="19"/>
      <dgm:spPr/>
      <dgm:t>
        <a:bodyPr/>
        <a:lstStyle/>
        <a:p>
          <a:endParaRPr lang="fr-FR"/>
        </a:p>
      </dgm:t>
    </dgm:pt>
    <dgm:pt modelId="{6F28C43D-4A3B-4BB5-9AE4-4BB6FB5471FD}" type="pres">
      <dgm:prSet presAssocID="{1D678A39-7DB1-455A-87A3-82B2E6D8D513}" presName="spN" presStyleCnt="0"/>
      <dgm:spPr/>
      <dgm:t>
        <a:bodyPr/>
        <a:lstStyle/>
        <a:p>
          <a:endParaRPr lang="fr-FR"/>
        </a:p>
      </dgm:t>
    </dgm:pt>
  </dgm:ptLst>
  <dgm:cxnLst>
    <dgm:cxn modelId="{2C7A462C-A2FD-4E82-A815-DCF3F8924974}" srcId="{607B8B1B-87ED-42A1-96FE-448F1FC5A90A}" destId="{A8264817-2DD9-45E1-A8DA-94F72ABF3A4D}" srcOrd="1" destOrd="0" parTransId="{89DE8142-830B-4124-909B-BEEFB22FE162}" sibTransId="{6616016F-F7B2-4D53-A43E-D44B5702DF7B}"/>
    <dgm:cxn modelId="{B9F831E1-6287-44AC-BA2B-41D923BE5737}" srcId="{607B8B1B-87ED-42A1-96FE-448F1FC5A90A}" destId="{6D38EE72-C229-4540-9D86-567E0C66004F}" srcOrd="0" destOrd="0" parTransId="{68ECA8BB-D6F5-44B8-995C-8B0496046C85}" sibTransId="{6E01E789-8DEB-41BB-8E6D-9CF752F71DBC}"/>
    <dgm:cxn modelId="{5B9EC015-9332-4250-95BB-226FE4B06BB8}" type="presOf" srcId="{6D38EE72-C229-4540-9D86-567E0C66004F}" destId="{B10671E1-6976-4128-9D62-57A519D1D25F}" srcOrd="0" destOrd="0" presId="urn:microsoft.com/office/officeart/2009/3/layout/RandomtoResultProcess"/>
    <dgm:cxn modelId="{99DB38C3-7571-4583-BF85-DA8C9DD4A8E7}" type="presOf" srcId="{A8264817-2DD9-45E1-A8DA-94F72ABF3A4D}" destId="{417DB1C8-3C90-4797-85F7-907352ABCF8D}" srcOrd="0" destOrd="0" presId="urn:microsoft.com/office/officeart/2009/3/layout/RandomtoResultProcess"/>
    <dgm:cxn modelId="{020B85DC-DD3C-4549-9C17-9F4A65074C7D}" srcId="{607B8B1B-87ED-42A1-96FE-448F1FC5A90A}" destId="{1D678A39-7DB1-455A-87A3-82B2E6D8D513}" srcOrd="2" destOrd="0" parTransId="{AEDFC3AE-22CA-4EF3-B2B4-9509321B3D5D}" sibTransId="{883E3FE2-5A39-437D-BCDB-8963AEB963D8}"/>
    <dgm:cxn modelId="{07BD29C6-91DA-4340-BABA-91B2E65A6999}" type="presOf" srcId="{607B8B1B-87ED-42A1-96FE-448F1FC5A90A}" destId="{736BC576-34F6-4597-88D0-B564F6CA61D6}" srcOrd="0" destOrd="0" presId="urn:microsoft.com/office/officeart/2009/3/layout/RandomtoResultProcess"/>
    <dgm:cxn modelId="{C7C47E5D-32D3-40EE-A513-1EA6762AC947}" type="presOf" srcId="{1D678A39-7DB1-455A-87A3-82B2E6D8D513}" destId="{68685ADC-A272-44E6-841B-520685C97FAE}" srcOrd="0" destOrd="0" presId="urn:microsoft.com/office/officeart/2009/3/layout/RandomtoResultProcess"/>
    <dgm:cxn modelId="{BC2E9533-1776-456A-A75F-353F2AEE5EB3}" type="presParOf" srcId="{736BC576-34F6-4597-88D0-B564F6CA61D6}" destId="{37C1A137-F965-4BED-8202-5A27962F131B}" srcOrd="0" destOrd="0" presId="urn:microsoft.com/office/officeart/2009/3/layout/RandomtoResultProcess"/>
    <dgm:cxn modelId="{9577E70C-3B06-4ECD-8867-B2011100BC91}" type="presParOf" srcId="{37C1A137-F965-4BED-8202-5A27962F131B}" destId="{B10671E1-6976-4128-9D62-57A519D1D25F}" srcOrd="0" destOrd="0" presId="urn:microsoft.com/office/officeart/2009/3/layout/RandomtoResultProcess"/>
    <dgm:cxn modelId="{D62FE7CB-7026-4FFA-AC00-A65C18D931EE}" type="presParOf" srcId="{37C1A137-F965-4BED-8202-5A27962F131B}" destId="{64B9E6EF-F8C2-466A-A318-A1B892707A61}" srcOrd="1" destOrd="0" presId="urn:microsoft.com/office/officeart/2009/3/layout/RandomtoResultProcess"/>
    <dgm:cxn modelId="{640D1F9F-943F-4C6E-AA06-5EA78D289F61}" type="presParOf" srcId="{37C1A137-F965-4BED-8202-5A27962F131B}" destId="{1E937861-F6E4-4ABA-8EF6-C01C9DC61651}" srcOrd="2" destOrd="0" presId="urn:microsoft.com/office/officeart/2009/3/layout/RandomtoResultProcess"/>
    <dgm:cxn modelId="{55A756DA-CD75-4DA1-852B-CC1AE3ADAC96}" type="presParOf" srcId="{37C1A137-F965-4BED-8202-5A27962F131B}" destId="{B0506949-72AD-4F03-8BE2-408DA5182D43}" srcOrd="3" destOrd="0" presId="urn:microsoft.com/office/officeart/2009/3/layout/RandomtoResultProcess"/>
    <dgm:cxn modelId="{54D011A3-2E17-44B6-A802-949EE39BA284}" type="presParOf" srcId="{37C1A137-F965-4BED-8202-5A27962F131B}" destId="{1E947A95-70D3-454F-A802-FC72FB1D10B3}" srcOrd="4" destOrd="0" presId="urn:microsoft.com/office/officeart/2009/3/layout/RandomtoResultProcess"/>
    <dgm:cxn modelId="{B49DEFCB-9417-4340-8F42-47F1CE39B62C}" type="presParOf" srcId="{37C1A137-F965-4BED-8202-5A27962F131B}" destId="{9F8CD67B-DC15-4344-AAF3-A9C299D949CD}" srcOrd="5" destOrd="0" presId="urn:microsoft.com/office/officeart/2009/3/layout/RandomtoResultProcess"/>
    <dgm:cxn modelId="{459866A1-7221-4918-9FCD-1F267C5F0FD0}" type="presParOf" srcId="{37C1A137-F965-4BED-8202-5A27962F131B}" destId="{9E6849D6-6448-47F6-A3C5-ECE0687B2A20}" srcOrd="6" destOrd="0" presId="urn:microsoft.com/office/officeart/2009/3/layout/RandomtoResultProcess"/>
    <dgm:cxn modelId="{F909AA63-AC17-42E4-AAE8-E84D9C53C1BB}" type="presParOf" srcId="{37C1A137-F965-4BED-8202-5A27962F131B}" destId="{EDFFBFBA-903F-4386-8773-A9C3BB2E0109}" srcOrd="7" destOrd="0" presId="urn:microsoft.com/office/officeart/2009/3/layout/RandomtoResultProcess"/>
    <dgm:cxn modelId="{2F550701-22A8-40E8-A24A-70ED44AE1B8E}" type="presParOf" srcId="{37C1A137-F965-4BED-8202-5A27962F131B}" destId="{E5A802A0-B8EF-4FC8-8E83-E651F4995D27}" srcOrd="8" destOrd="0" presId="urn:microsoft.com/office/officeart/2009/3/layout/RandomtoResultProcess"/>
    <dgm:cxn modelId="{14385CFD-C6C3-41A9-AEB4-1AA83F46966D}" type="presParOf" srcId="{37C1A137-F965-4BED-8202-5A27962F131B}" destId="{93908440-A8A3-42B2-9D07-F4A6272F13D1}" srcOrd="9" destOrd="0" presId="urn:microsoft.com/office/officeart/2009/3/layout/RandomtoResultProcess"/>
    <dgm:cxn modelId="{60340755-3885-4570-9A67-8CF7D244A2AC}" type="presParOf" srcId="{37C1A137-F965-4BED-8202-5A27962F131B}" destId="{683C119C-D466-45A1-A90E-A8B10014BB2F}" srcOrd="10" destOrd="0" presId="urn:microsoft.com/office/officeart/2009/3/layout/RandomtoResultProcess"/>
    <dgm:cxn modelId="{9BF307E1-BB8E-48ED-9643-FE77E0C36A6C}" type="presParOf" srcId="{37C1A137-F965-4BED-8202-5A27962F131B}" destId="{A635399D-CB5C-4050-A2D4-BB12128BD80B}" srcOrd="11" destOrd="0" presId="urn:microsoft.com/office/officeart/2009/3/layout/RandomtoResultProcess"/>
    <dgm:cxn modelId="{F9B9C89C-FC5A-4CF9-9E37-F3276B8DC687}" type="presParOf" srcId="{37C1A137-F965-4BED-8202-5A27962F131B}" destId="{0A931AEE-4141-4431-853F-FA599D3B218F}" srcOrd="12" destOrd="0" presId="urn:microsoft.com/office/officeart/2009/3/layout/RandomtoResultProcess"/>
    <dgm:cxn modelId="{3D1085F1-F101-4896-B36A-E878493C0F0D}" type="presParOf" srcId="{37C1A137-F965-4BED-8202-5A27962F131B}" destId="{5A42DF95-53D2-413C-8033-05987C41E091}" srcOrd="13" destOrd="0" presId="urn:microsoft.com/office/officeart/2009/3/layout/RandomtoResultProcess"/>
    <dgm:cxn modelId="{80777569-9214-43DE-AC18-5C91D18A87BF}" type="presParOf" srcId="{37C1A137-F965-4BED-8202-5A27962F131B}" destId="{7A960A28-C89A-41B5-9F98-9E855CFC489C}" srcOrd="14" destOrd="0" presId="urn:microsoft.com/office/officeart/2009/3/layout/RandomtoResultProcess"/>
    <dgm:cxn modelId="{ECCF4140-6DB9-4972-BEA5-52618BF1F359}" type="presParOf" srcId="{37C1A137-F965-4BED-8202-5A27962F131B}" destId="{50B17CC5-9C15-4AEF-B172-E9EE6D5F969A}" srcOrd="15" destOrd="0" presId="urn:microsoft.com/office/officeart/2009/3/layout/RandomtoResultProcess"/>
    <dgm:cxn modelId="{76F5F953-6B1E-474B-878E-2DB2361C8B19}" type="presParOf" srcId="{37C1A137-F965-4BED-8202-5A27962F131B}" destId="{41AE5533-39E7-4618-AA61-ED0A832935B4}" srcOrd="16" destOrd="0" presId="urn:microsoft.com/office/officeart/2009/3/layout/RandomtoResultProcess"/>
    <dgm:cxn modelId="{04FF68BE-BAA8-4FC0-8DA4-E375F88661FC}" type="presParOf" srcId="{37C1A137-F965-4BED-8202-5A27962F131B}" destId="{F7570F71-2F51-4624-86D6-5AB3FA70FEFC}" srcOrd="17" destOrd="0" presId="urn:microsoft.com/office/officeart/2009/3/layout/RandomtoResultProcess"/>
    <dgm:cxn modelId="{F04B40A0-C1A0-4E9B-ACE8-0FD47F58BE75}" type="presParOf" srcId="{37C1A137-F965-4BED-8202-5A27962F131B}" destId="{8B545702-0E11-448B-BA72-AD7DA46A9C77}" srcOrd="18" destOrd="0" presId="urn:microsoft.com/office/officeart/2009/3/layout/RandomtoResultProcess"/>
    <dgm:cxn modelId="{23100675-72E9-45F2-A60E-3B7001F27B27}" type="presParOf" srcId="{736BC576-34F6-4597-88D0-B564F6CA61D6}" destId="{90832B5C-91B4-4620-AAE3-C9C33048C28E}" srcOrd="1" destOrd="0" presId="urn:microsoft.com/office/officeart/2009/3/layout/RandomtoResultProcess"/>
    <dgm:cxn modelId="{D675A93F-4EC5-4D15-9FE4-347B8FA7D56A}" type="presParOf" srcId="{90832B5C-91B4-4620-AAE3-C9C33048C28E}" destId="{2B048943-8051-438F-AEFB-20D60CB9CEBA}" srcOrd="0" destOrd="0" presId="urn:microsoft.com/office/officeart/2009/3/layout/RandomtoResultProcess"/>
    <dgm:cxn modelId="{1F87BE62-4FB6-4EF6-8C83-063CD5AB2E71}" type="presParOf" srcId="{90832B5C-91B4-4620-AAE3-C9C33048C28E}" destId="{D8F17BFD-1CED-422F-81C0-B6CB4CB0B8E6}" srcOrd="1" destOrd="0" presId="urn:microsoft.com/office/officeart/2009/3/layout/RandomtoResultProcess"/>
    <dgm:cxn modelId="{296191C1-AFF2-4353-BAA8-B9C0EB93E92C}" type="presParOf" srcId="{736BC576-34F6-4597-88D0-B564F6CA61D6}" destId="{0ADD5FF8-277C-457A-9E76-0036F65E2999}" srcOrd="2" destOrd="0" presId="urn:microsoft.com/office/officeart/2009/3/layout/RandomtoResultProcess"/>
    <dgm:cxn modelId="{B5B15F52-F9EC-42C5-9F53-20158AB24833}" type="presParOf" srcId="{0ADD5FF8-277C-457A-9E76-0036F65E2999}" destId="{417DB1C8-3C90-4797-85F7-907352ABCF8D}" srcOrd="0" destOrd="0" presId="urn:microsoft.com/office/officeart/2009/3/layout/RandomtoResultProcess"/>
    <dgm:cxn modelId="{29FD88A0-5A77-47A1-95B5-9FFEAFFB96FB}" type="presParOf" srcId="{0ADD5FF8-277C-457A-9E76-0036F65E2999}" destId="{5DB79BA9-AA9D-4E2A-B475-15CBB4537D6B}" srcOrd="1" destOrd="0" presId="urn:microsoft.com/office/officeart/2009/3/layout/RandomtoResultProcess"/>
    <dgm:cxn modelId="{EBA23735-5F98-451F-B68C-B4037B23DB00}" type="presParOf" srcId="{736BC576-34F6-4597-88D0-B564F6CA61D6}" destId="{165BC02F-50F9-46BA-B4DA-804E6772AEBE}" srcOrd="3" destOrd="0" presId="urn:microsoft.com/office/officeart/2009/3/layout/RandomtoResultProcess"/>
    <dgm:cxn modelId="{1655E7A5-4A7C-4806-86D6-353E4335C3F7}" type="presParOf" srcId="{165BC02F-50F9-46BA-B4DA-804E6772AEBE}" destId="{6413B47B-A809-4F0D-AD3C-8AB8FBB5E11D}" srcOrd="0" destOrd="0" presId="urn:microsoft.com/office/officeart/2009/3/layout/RandomtoResultProcess"/>
    <dgm:cxn modelId="{7F901348-BAE7-488B-84E6-A1AA57C42D48}" type="presParOf" srcId="{165BC02F-50F9-46BA-B4DA-804E6772AEBE}" destId="{C97F5ADC-D154-4C87-830C-6BCCB98CC337}" srcOrd="1" destOrd="0" presId="urn:microsoft.com/office/officeart/2009/3/layout/RandomtoResultProcess"/>
    <dgm:cxn modelId="{CE0B4B32-2EC7-434E-A0ED-33779E43FEA3}" type="presParOf" srcId="{736BC576-34F6-4597-88D0-B564F6CA61D6}" destId="{017DB167-DCB3-4049-B878-1A59DDD809F6}" srcOrd="4" destOrd="0" presId="urn:microsoft.com/office/officeart/2009/3/layout/RandomtoResultProcess"/>
    <dgm:cxn modelId="{1DA4E52A-361B-4231-A74E-47EC036DAA44}" type="presParOf" srcId="{017DB167-DCB3-4049-B878-1A59DDD809F6}" destId="{68685ADC-A272-44E6-841B-520685C97FAE}" srcOrd="0" destOrd="0" presId="urn:microsoft.com/office/officeart/2009/3/layout/RandomtoResultProcess"/>
    <dgm:cxn modelId="{42718625-E6F6-4839-B030-5259378C3B72}" type="presParOf" srcId="{017DB167-DCB3-4049-B878-1A59DDD809F6}" destId="{6F28C43D-4A3B-4BB5-9AE4-4BB6FB5471FD}" srcOrd="1" destOrd="0" presId="urn:microsoft.com/office/officeart/2009/3/layout/RandomtoResult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671E1-6976-4128-9D62-57A519D1D25F}">
      <dsp:nvSpPr>
        <dsp:cNvPr id="0" name=""/>
        <dsp:cNvSpPr/>
      </dsp:nvSpPr>
      <dsp:spPr>
        <a:xfrm>
          <a:off x="114731" y="468184"/>
          <a:ext cx="1278716" cy="421395"/>
        </a:xfrm>
        <a:prstGeom prst="rect">
          <a:avLst/>
        </a:prstGeom>
        <a:solidFill>
          <a:schemeClr val="lt1">
            <a:alpha val="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lv-LV" sz="2200" kern="1200" dirty="0"/>
            <a:t>Shape</a:t>
          </a:r>
          <a:endParaRPr lang="fr-FR" sz="2200" kern="1200" dirty="0"/>
        </a:p>
      </dsp:txBody>
      <dsp:txXfrm>
        <a:off x="114731" y="468184"/>
        <a:ext cx="1278716" cy="421395"/>
      </dsp:txXfrm>
    </dsp:sp>
    <dsp:sp modelId="{64B9E6EF-F8C2-466A-A318-A1B892707A61}">
      <dsp:nvSpPr>
        <dsp:cNvPr id="0" name=""/>
        <dsp:cNvSpPr/>
      </dsp:nvSpPr>
      <dsp:spPr>
        <a:xfrm>
          <a:off x="113278" y="340022"/>
          <a:ext cx="101716" cy="101716"/>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1E937861-F6E4-4ABA-8EF6-C01C9DC61651}">
      <dsp:nvSpPr>
        <dsp:cNvPr id="0" name=""/>
        <dsp:cNvSpPr/>
      </dsp:nvSpPr>
      <dsp:spPr>
        <a:xfrm>
          <a:off x="184479" y="197620"/>
          <a:ext cx="101716" cy="101716"/>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B0506949-72AD-4F03-8BE2-408DA5182D43}">
      <dsp:nvSpPr>
        <dsp:cNvPr id="0" name=""/>
        <dsp:cNvSpPr/>
      </dsp:nvSpPr>
      <dsp:spPr>
        <a:xfrm>
          <a:off x="355362" y="226100"/>
          <a:ext cx="159839" cy="159839"/>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1E947A95-70D3-454F-A802-FC72FB1D10B3}">
      <dsp:nvSpPr>
        <dsp:cNvPr id="0" name=""/>
        <dsp:cNvSpPr/>
      </dsp:nvSpPr>
      <dsp:spPr>
        <a:xfrm>
          <a:off x="497764" y="69457"/>
          <a:ext cx="101716" cy="101716"/>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9F8CD67B-DC15-4344-AAF3-A9C299D949CD}">
      <dsp:nvSpPr>
        <dsp:cNvPr id="0" name=""/>
        <dsp:cNvSpPr/>
      </dsp:nvSpPr>
      <dsp:spPr>
        <a:xfrm>
          <a:off x="682888" y="12496"/>
          <a:ext cx="101716" cy="101716"/>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9E6849D6-6448-47F6-A3C5-ECE0687B2A20}">
      <dsp:nvSpPr>
        <dsp:cNvPr id="0" name=""/>
        <dsp:cNvSpPr/>
      </dsp:nvSpPr>
      <dsp:spPr>
        <a:xfrm>
          <a:off x="910732" y="112178"/>
          <a:ext cx="101716" cy="101716"/>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EDFFBFBA-903F-4386-8773-A9C3BB2E0109}">
      <dsp:nvSpPr>
        <dsp:cNvPr id="0" name=""/>
        <dsp:cNvSpPr/>
      </dsp:nvSpPr>
      <dsp:spPr>
        <a:xfrm>
          <a:off x="1053134" y="183379"/>
          <a:ext cx="159839" cy="159839"/>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E5A802A0-B8EF-4FC8-8E83-E651F4995D27}">
      <dsp:nvSpPr>
        <dsp:cNvPr id="0" name=""/>
        <dsp:cNvSpPr/>
      </dsp:nvSpPr>
      <dsp:spPr>
        <a:xfrm>
          <a:off x="1252498" y="340022"/>
          <a:ext cx="101716" cy="101716"/>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93908440-A8A3-42B2-9D07-F4A6272F13D1}">
      <dsp:nvSpPr>
        <dsp:cNvPr id="0" name=""/>
        <dsp:cNvSpPr/>
      </dsp:nvSpPr>
      <dsp:spPr>
        <a:xfrm>
          <a:off x="1337939" y="496665"/>
          <a:ext cx="101716" cy="101716"/>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683C119C-D466-45A1-A90E-A8B10014BB2F}">
      <dsp:nvSpPr>
        <dsp:cNvPr id="0" name=""/>
        <dsp:cNvSpPr/>
      </dsp:nvSpPr>
      <dsp:spPr>
        <a:xfrm>
          <a:off x="597446" y="197620"/>
          <a:ext cx="261555" cy="261555"/>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A635399D-CB5C-4050-A2D4-BB12128BD80B}">
      <dsp:nvSpPr>
        <dsp:cNvPr id="0" name=""/>
        <dsp:cNvSpPr/>
      </dsp:nvSpPr>
      <dsp:spPr>
        <a:xfrm>
          <a:off x="42077" y="738749"/>
          <a:ext cx="101716" cy="101716"/>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0A931AEE-4141-4431-853F-FA599D3B218F}">
      <dsp:nvSpPr>
        <dsp:cNvPr id="0" name=""/>
        <dsp:cNvSpPr/>
      </dsp:nvSpPr>
      <dsp:spPr>
        <a:xfrm>
          <a:off x="127518" y="866911"/>
          <a:ext cx="159839" cy="159839"/>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5A42DF95-53D2-413C-8033-05987C41E091}">
      <dsp:nvSpPr>
        <dsp:cNvPr id="0" name=""/>
        <dsp:cNvSpPr/>
      </dsp:nvSpPr>
      <dsp:spPr>
        <a:xfrm>
          <a:off x="341122" y="980833"/>
          <a:ext cx="232493" cy="232493"/>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7A960A28-C89A-41B5-9F98-9E855CFC489C}">
      <dsp:nvSpPr>
        <dsp:cNvPr id="0" name=""/>
        <dsp:cNvSpPr/>
      </dsp:nvSpPr>
      <dsp:spPr>
        <a:xfrm>
          <a:off x="640167" y="1165956"/>
          <a:ext cx="101716" cy="101716"/>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50B17CC5-9C15-4AEF-B172-E9EE6D5F969A}">
      <dsp:nvSpPr>
        <dsp:cNvPr id="0" name=""/>
        <dsp:cNvSpPr/>
      </dsp:nvSpPr>
      <dsp:spPr>
        <a:xfrm>
          <a:off x="697128" y="980833"/>
          <a:ext cx="159839" cy="159839"/>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41AE5533-39E7-4618-AA61-ED0A832935B4}">
      <dsp:nvSpPr>
        <dsp:cNvPr id="0" name=""/>
        <dsp:cNvSpPr/>
      </dsp:nvSpPr>
      <dsp:spPr>
        <a:xfrm>
          <a:off x="839530" y="1180197"/>
          <a:ext cx="101716" cy="101716"/>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F7570F71-2F51-4624-86D6-5AB3FA70FEFC}">
      <dsp:nvSpPr>
        <dsp:cNvPr id="0" name=""/>
        <dsp:cNvSpPr/>
      </dsp:nvSpPr>
      <dsp:spPr>
        <a:xfrm>
          <a:off x="967693" y="952353"/>
          <a:ext cx="232493" cy="232493"/>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8B545702-0E11-448B-BA72-AD7DA46A9C77}">
      <dsp:nvSpPr>
        <dsp:cNvPr id="0" name=""/>
        <dsp:cNvSpPr/>
      </dsp:nvSpPr>
      <dsp:spPr>
        <a:xfrm>
          <a:off x="1280978" y="895392"/>
          <a:ext cx="159839" cy="159839"/>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2B048943-8051-438F-AEFB-20D60CB9CEBA}">
      <dsp:nvSpPr>
        <dsp:cNvPr id="0" name=""/>
        <dsp:cNvSpPr/>
      </dsp:nvSpPr>
      <dsp:spPr>
        <a:xfrm>
          <a:off x="1440818" y="225863"/>
          <a:ext cx="469425" cy="896185"/>
        </a:xfrm>
        <a:prstGeom prst="chevron">
          <a:avLst>
            <a:gd name="adj" fmla="val 62310"/>
          </a:avLst>
        </a:prstGeom>
        <a:solidFill>
          <a:schemeClr val="accent1">
            <a:tint val="60000"/>
            <a:hueOff val="0"/>
            <a:satOff val="0"/>
            <a:lumOff val="0"/>
            <a:alphaOff val="0"/>
          </a:schemeClr>
        </a:solidFill>
        <a:ln w="6350" cap="flat" cmpd="sng" algn="ctr">
          <a:solidFill>
            <a:schemeClr val="accent1">
              <a:tint val="60000"/>
              <a:hueOff val="0"/>
              <a:satOff val="0"/>
              <a:lumOff val="0"/>
              <a:alphaOff val="0"/>
            </a:schemeClr>
          </a:solidFill>
          <a:prstDash val="solid"/>
          <a:miter lim="800000"/>
        </a:ln>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417DB1C8-3C90-4797-85F7-907352ABCF8D}">
      <dsp:nvSpPr>
        <dsp:cNvPr id="0" name=""/>
        <dsp:cNvSpPr/>
      </dsp:nvSpPr>
      <dsp:spPr>
        <a:xfrm>
          <a:off x="1910243" y="226298"/>
          <a:ext cx="1280252" cy="896176"/>
        </a:xfrm>
        <a:prstGeom prst="rect">
          <a:avLst/>
        </a:prstGeom>
        <a:solidFill>
          <a:schemeClr val="lt1">
            <a:alpha val="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fr-FR" sz="2200" b="1" i="1" kern="1200" dirty="0" smtClean="0"/>
            <a:t>apparence</a:t>
          </a:r>
        </a:p>
      </dsp:txBody>
      <dsp:txXfrm>
        <a:off x="1910243" y="226298"/>
        <a:ext cx="1280252" cy="896176"/>
      </dsp:txXfrm>
    </dsp:sp>
    <dsp:sp modelId="{6413B47B-A809-4F0D-AD3C-8AB8FBB5E11D}">
      <dsp:nvSpPr>
        <dsp:cNvPr id="0" name=""/>
        <dsp:cNvSpPr/>
      </dsp:nvSpPr>
      <dsp:spPr>
        <a:xfrm>
          <a:off x="3190496" y="225863"/>
          <a:ext cx="469425" cy="896185"/>
        </a:xfrm>
        <a:prstGeom prst="chevron">
          <a:avLst>
            <a:gd name="adj" fmla="val 62310"/>
          </a:avLst>
        </a:prstGeom>
        <a:solidFill>
          <a:schemeClr val="accent1">
            <a:tint val="60000"/>
            <a:hueOff val="0"/>
            <a:satOff val="0"/>
            <a:lumOff val="0"/>
            <a:alphaOff val="0"/>
          </a:schemeClr>
        </a:solidFill>
        <a:ln w="6350" cap="flat" cmpd="sng" algn="ctr">
          <a:solidFill>
            <a:schemeClr val="accent1">
              <a:tint val="60000"/>
              <a:hueOff val="0"/>
              <a:satOff val="0"/>
              <a:lumOff val="0"/>
              <a:alphaOff val="0"/>
            </a:schemeClr>
          </a:solidFill>
          <a:prstDash val="solid"/>
          <a:miter lim="800000"/>
        </a:ln>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68685ADC-A272-44E6-841B-520685C97FAE}">
      <dsp:nvSpPr>
        <dsp:cNvPr id="0" name=""/>
        <dsp:cNvSpPr/>
      </dsp:nvSpPr>
      <dsp:spPr>
        <a:xfrm>
          <a:off x="3711132" y="151801"/>
          <a:ext cx="1088214" cy="1088214"/>
        </a:xfrm>
        <a:prstGeom prst="ellipse">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r>
            <a:rPr lang="fr-FR" sz="2200" b="1" i="1" kern="1200" dirty="0" smtClean="0"/>
            <a:t>Obje</a:t>
          </a:r>
          <a:r>
            <a:rPr lang="lv-LV" sz="2200" b="1" i="1" kern="1200" dirty="0" smtClean="0"/>
            <a:t>c</a:t>
          </a:r>
          <a:r>
            <a:rPr lang="fr-FR" sz="2200" b="1" i="1" kern="1200" dirty="0" smtClean="0"/>
            <a:t>t</a:t>
          </a:r>
        </a:p>
      </dsp:txBody>
      <dsp:txXfrm>
        <a:off x="3870497" y="311166"/>
        <a:ext cx="769484" cy="769484"/>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5109</Words>
  <Characters>2913</Characters>
  <Application>Microsoft Office Word</Application>
  <DocSecurity>0</DocSecurity>
  <Lines>24</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Vidzemes Augstskola</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Mohcine Boudhane</dc:creator>
  <cp:keywords/>
  <dc:description/>
  <cp:lastModifiedBy>Mohcine Boudhane</cp:lastModifiedBy>
  <cp:revision>2</cp:revision>
  <cp:lastPrinted>2019-07-09T10:45:00Z</cp:lastPrinted>
  <dcterms:created xsi:type="dcterms:W3CDTF">2019-07-09T11:50:00Z</dcterms:created>
  <dcterms:modified xsi:type="dcterms:W3CDTF">2019-07-09T11:50:00Z</dcterms:modified>
</cp:coreProperties>
</file>